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9D" w:rsidRPr="001D437D" w:rsidRDefault="0091229D" w:rsidP="001B74B4">
      <w:pPr>
        <w:rPr>
          <w:b/>
          <w:sz w:val="22"/>
          <w:szCs w:val="22"/>
        </w:rPr>
      </w:pPr>
    </w:p>
    <w:p w:rsidR="0091229D" w:rsidRPr="001D437D" w:rsidRDefault="0091229D" w:rsidP="001B74B4">
      <w:pPr>
        <w:rPr>
          <w:b/>
          <w:sz w:val="22"/>
          <w:szCs w:val="22"/>
        </w:rPr>
      </w:pPr>
    </w:p>
    <w:p w:rsidR="0049383E" w:rsidRPr="001D437D" w:rsidRDefault="00F30170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t>DA.4240</w:t>
      </w:r>
      <w:bookmarkStart w:id="0" w:name="_GoBack"/>
      <w:bookmarkEnd w:id="0"/>
      <w:r w:rsidR="00190AC0" w:rsidRPr="001D437D">
        <w:rPr>
          <w:sz w:val="22"/>
          <w:szCs w:val="22"/>
        </w:rPr>
        <w:t>.3.4</w:t>
      </w:r>
      <w:r w:rsidR="0091229D" w:rsidRPr="001D437D">
        <w:rPr>
          <w:sz w:val="22"/>
          <w:szCs w:val="22"/>
        </w:rPr>
        <w:t>.2023</w:t>
      </w:r>
    </w:p>
    <w:p w:rsidR="0049383E" w:rsidRPr="001D437D" w:rsidRDefault="0049383E" w:rsidP="001B74B4">
      <w:pPr>
        <w:rPr>
          <w:sz w:val="22"/>
          <w:szCs w:val="22"/>
        </w:rPr>
      </w:pPr>
    </w:p>
    <w:p w:rsidR="0049383E" w:rsidRPr="001D437D" w:rsidRDefault="0049383E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8109A0" w:rsidRPr="001D437D" w:rsidRDefault="00CE60AC" w:rsidP="001B74B4">
      <w:pPr>
        <w:pStyle w:val="Nagwek"/>
        <w:tabs>
          <w:tab w:val="clear" w:pos="4536"/>
          <w:tab w:val="clear" w:pos="9072"/>
          <w:tab w:val="left" w:pos="-851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-8.3pt;margin-top:3.35pt;width:2.85pt;height:2.85pt;z-index:251661312" o:allowincell="f" stroked="f"/>
        </w:pict>
      </w:r>
    </w:p>
    <w:p w:rsidR="008109A0" w:rsidRPr="001D437D" w:rsidRDefault="008109A0" w:rsidP="001B74B4">
      <w:pPr>
        <w:pStyle w:val="Nagwek9"/>
        <w:spacing w:before="0"/>
        <w:rPr>
          <w:rFonts w:ascii="Times New Roman" w:hAnsi="Times New Roman" w:cs="Times New Roman"/>
          <w:b/>
          <w:sz w:val="22"/>
          <w:szCs w:val="22"/>
        </w:rPr>
      </w:pPr>
    </w:p>
    <w:p w:rsidR="008109A0" w:rsidRPr="001D437D" w:rsidRDefault="008109A0" w:rsidP="001B74B4">
      <w:pPr>
        <w:pStyle w:val="Nagwek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SZCZEGÓŁOWE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WARUNKI  KONKURSU OFERT</w:t>
      </w:r>
    </w:p>
    <w:p w:rsidR="00417B72" w:rsidRPr="001D437D" w:rsidRDefault="00417B72" w:rsidP="001B74B4">
      <w:pPr>
        <w:jc w:val="center"/>
        <w:rPr>
          <w:b/>
          <w:sz w:val="22"/>
          <w:szCs w:val="22"/>
        </w:rPr>
      </w:pPr>
    </w:p>
    <w:p w:rsidR="002851DB" w:rsidRPr="001D437D" w:rsidRDefault="002851DB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NA ŚWIADCZENIA ZDROWOTNE</w:t>
      </w:r>
      <w:r w:rsidR="008109A0" w:rsidRPr="001D437D">
        <w:rPr>
          <w:b/>
          <w:sz w:val="22"/>
          <w:szCs w:val="22"/>
        </w:rPr>
        <w:t xml:space="preserve"> DLA POTRZEB SZPITALA SPECJALISTYCZNEGO</w:t>
      </w: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 IM. J. ŚNIADECKIEGO</w:t>
      </w:r>
      <w:r w:rsidR="002851DB" w:rsidRPr="001D437D">
        <w:rPr>
          <w:b/>
          <w:sz w:val="22"/>
          <w:szCs w:val="22"/>
        </w:rPr>
        <w:t xml:space="preserve"> </w:t>
      </w:r>
      <w:r w:rsidRPr="001D437D">
        <w:rPr>
          <w:b/>
          <w:sz w:val="22"/>
          <w:szCs w:val="22"/>
        </w:rPr>
        <w:t>W NOWYM SĄCZU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</w:p>
    <w:p w:rsidR="008109A0" w:rsidRPr="001D437D" w:rsidRDefault="008109A0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rPr>
          <w:b/>
          <w:sz w:val="22"/>
          <w:szCs w:val="22"/>
        </w:rPr>
      </w:pPr>
    </w:p>
    <w:p w:rsidR="00417B72" w:rsidRPr="001D437D" w:rsidRDefault="00417B72" w:rsidP="001B74B4">
      <w:pPr>
        <w:rPr>
          <w:b/>
          <w:sz w:val="22"/>
          <w:szCs w:val="22"/>
        </w:rPr>
      </w:pPr>
    </w:p>
    <w:p w:rsidR="00417B72" w:rsidRPr="001D437D" w:rsidRDefault="00417B72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pStyle w:val="Nagwek4"/>
        <w:spacing w:before="0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Część I </w:t>
      </w:r>
      <w:r w:rsidRPr="001D437D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ab/>
        <w:t>Przedmiot zamówienia</w:t>
      </w:r>
    </w:p>
    <w:p w:rsidR="008109A0" w:rsidRPr="001D437D" w:rsidRDefault="001D437D" w:rsidP="001B74B4">
      <w:pPr>
        <w:rPr>
          <w:sz w:val="22"/>
          <w:szCs w:val="22"/>
        </w:rPr>
      </w:pPr>
      <w:r>
        <w:rPr>
          <w:sz w:val="22"/>
          <w:szCs w:val="22"/>
        </w:rPr>
        <w:t>Część II</w:t>
      </w:r>
      <w:r>
        <w:rPr>
          <w:sz w:val="22"/>
          <w:szCs w:val="22"/>
        </w:rPr>
        <w:tab/>
      </w:r>
      <w:r w:rsidR="008109A0" w:rsidRPr="001D437D">
        <w:rPr>
          <w:sz w:val="22"/>
          <w:szCs w:val="22"/>
        </w:rPr>
        <w:t>Instrukcja dla Oferentów – wymagania wobec Oferentów</w:t>
      </w:r>
    </w:p>
    <w:p w:rsidR="008109A0" w:rsidRPr="001D437D" w:rsidRDefault="0091229D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t xml:space="preserve">Część III </w:t>
      </w:r>
      <w:r w:rsidR="001D437D">
        <w:rPr>
          <w:sz w:val="22"/>
          <w:szCs w:val="22"/>
        </w:rPr>
        <w:tab/>
      </w:r>
      <w:r w:rsidR="008109A0" w:rsidRPr="001D437D">
        <w:rPr>
          <w:sz w:val="22"/>
          <w:szCs w:val="22"/>
        </w:rPr>
        <w:t>Kryteria wyboru najkorzystniejszej oferty</w:t>
      </w:r>
    </w:p>
    <w:p w:rsidR="008109A0" w:rsidRPr="001D437D" w:rsidRDefault="0091229D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t xml:space="preserve">Część IV </w:t>
      </w:r>
      <w:r w:rsidR="001D437D">
        <w:rPr>
          <w:sz w:val="22"/>
          <w:szCs w:val="22"/>
        </w:rPr>
        <w:tab/>
      </w:r>
      <w:r w:rsidR="008109A0" w:rsidRPr="001D437D">
        <w:rPr>
          <w:sz w:val="22"/>
          <w:szCs w:val="22"/>
        </w:rPr>
        <w:t xml:space="preserve">Istotne warunki </w:t>
      </w:r>
      <w:r w:rsidR="00D5012A" w:rsidRPr="001D437D">
        <w:rPr>
          <w:sz w:val="22"/>
          <w:szCs w:val="22"/>
        </w:rPr>
        <w:t>umowy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417B72" w:rsidRPr="001D437D" w:rsidRDefault="00417B72" w:rsidP="001B74B4">
      <w:pPr>
        <w:jc w:val="both"/>
        <w:rPr>
          <w:b/>
          <w:sz w:val="22"/>
          <w:szCs w:val="22"/>
        </w:rPr>
      </w:pPr>
    </w:p>
    <w:p w:rsidR="00417B72" w:rsidRPr="001D437D" w:rsidRDefault="00417B72" w:rsidP="001B74B4">
      <w:pPr>
        <w:jc w:val="both"/>
        <w:rPr>
          <w:b/>
          <w:sz w:val="22"/>
          <w:szCs w:val="22"/>
        </w:rPr>
      </w:pPr>
    </w:p>
    <w:p w:rsidR="008109A0" w:rsidRPr="001D437D" w:rsidRDefault="00A5047D" w:rsidP="001B74B4">
      <w:pPr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 </w:t>
      </w: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Załączniki:</w:t>
      </w:r>
    </w:p>
    <w:p w:rsidR="0091229D" w:rsidRPr="001D437D" w:rsidRDefault="0091229D" w:rsidP="001B74B4">
      <w:pPr>
        <w:jc w:val="both"/>
        <w:rPr>
          <w:i/>
          <w:sz w:val="22"/>
          <w:szCs w:val="22"/>
        </w:rPr>
      </w:pP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Oferta – formularz ogólny ............................................</w:t>
      </w:r>
      <w:r w:rsidR="00416F88" w:rsidRPr="001D437D">
        <w:rPr>
          <w:i/>
          <w:sz w:val="22"/>
          <w:szCs w:val="22"/>
        </w:rPr>
        <w:t xml:space="preserve">. </w:t>
      </w:r>
      <w:r w:rsidRPr="001D437D">
        <w:rPr>
          <w:i/>
          <w:sz w:val="22"/>
          <w:szCs w:val="22"/>
        </w:rPr>
        <w:t xml:space="preserve"> zał. nr 1</w:t>
      </w: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Formularz cenowy ...........................</w:t>
      </w:r>
      <w:r w:rsidR="001D437D">
        <w:rPr>
          <w:i/>
          <w:sz w:val="22"/>
          <w:szCs w:val="22"/>
        </w:rPr>
        <w:t>...............................</w:t>
      </w:r>
      <w:r w:rsidRPr="001D437D">
        <w:rPr>
          <w:i/>
          <w:sz w:val="22"/>
          <w:szCs w:val="22"/>
        </w:rPr>
        <w:t>zał. nr 2</w:t>
      </w:r>
    </w:p>
    <w:p w:rsidR="006663AE" w:rsidRPr="001D437D" w:rsidRDefault="001D437D" w:rsidP="001B74B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Umowa …………………………………………………………  </w:t>
      </w:r>
      <w:r w:rsidR="0091229D" w:rsidRPr="001D437D">
        <w:rPr>
          <w:i/>
          <w:sz w:val="22"/>
          <w:szCs w:val="22"/>
        </w:rPr>
        <w:t xml:space="preserve"> </w:t>
      </w:r>
      <w:r w:rsidR="006663AE" w:rsidRPr="001D437D">
        <w:rPr>
          <w:i/>
          <w:sz w:val="22"/>
          <w:szCs w:val="22"/>
        </w:rPr>
        <w:t>zał. nr 3</w:t>
      </w: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</w:p>
    <w:p w:rsidR="008109A0" w:rsidRPr="001D437D" w:rsidRDefault="008109A0" w:rsidP="001B74B4">
      <w:pPr>
        <w:jc w:val="both"/>
        <w:rPr>
          <w:b/>
          <w:i/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8109A0" w:rsidRPr="001D437D" w:rsidRDefault="008109A0" w:rsidP="001B74B4">
      <w:pPr>
        <w:pStyle w:val="Nagwek1"/>
        <w:ind w:left="3540" w:firstLine="708"/>
        <w:rPr>
          <w:sz w:val="22"/>
          <w:szCs w:val="22"/>
        </w:rPr>
      </w:pPr>
      <w:r w:rsidRPr="001D437D">
        <w:rPr>
          <w:sz w:val="22"/>
          <w:szCs w:val="22"/>
        </w:rPr>
        <w:t>Zatwierdzono</w:t>
      </w:r>
    </w:p>
    <w:p w:rsidR="008109A0" w:rsidRPr="001D437D" w:rsidRDefault="008109A0" w:rsidP="001B74B4">
      <w:pPr>
        <w:jc w:val="right"/>
        <w:rPr>
          <w:b/>
          <w:sz w:val="22"/>
          <w:szCs w:val="22"/>
        </w:rPr>
      </w:pPr>
    </w:p>
    <w:p w:rsidR="00244560" w:rsidRPr="001D437D" w:rsidRDefault="008109A0" w:rsidP="001B74B4">
      <w:pPr>
        <w:pStyle w:val="Nagwek4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</w:p>
    <w:p w:rsidR="008109A0" w:rsidRPr="001D437D" w:rsidRDefault="008109A0" w:rsidP="00244560">
      <w:pPr>
        <w:pStyle w:val="Nagwek4"/>
        <w:tabs>
          <w:tab w:val="left" w:pos="0"/>
        </w:tabs>
        <w:spacing w:before="0"/>
        <w:ind w:left="566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i w:val="0"/>
          <w:color w:val="auto"/>
          <w:sz w:val="22"/>
          <w:szCs w:val="22"/>
        </w:rPr>
        <w:t>data: ....................................</w:t>
      </w: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</w:p>
    <w:p w:rsidR="00417B72" w:rsidRPr="001D437D" w:rsidRDefault="00417B72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br w:type="page"/>
      </w: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</w:p>
    <w:p w:rsidR="00F0265C" w:rsidRPr="001D437D" w:rsidRDefault="00F0265C" w:rsidP="001B74B4">
      <w:pPr>
        <w:pStyle w:val="BodyText22"/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109A0" w:rsidRPr="001D437D" w:rsidRDefault="00CE60AC" w:rsidP="001B74B4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74.55pt;margin-top:8.65pt;width:3.55pt;height:39.75pt;z-index:251665408" o:allowincell="f" stroked="f">
            <v:textbox style="mso-next-textbox:#_x0000_s1033" inset="0,0,0,0">
              <w:txbxContent>
                <w:p w:rsidR="00772DC7" w:rsidRPr="008109A0" w:rsidRDefault="00772DC7" w:rsidP="008109A0"/>
              </w:txbxContent>
            </v:textbox>
          </v:shape>
        </w:pict>
      </w:r>
      <w:r w:rsidR="008109A0" w:rsidRPr="001D437D">
        <w:rPr>
          <w:sz w:val="22"/>
          <w:szCs w:val="22"/>
        </w:rPr>
        <w:t>Działając na mocy art. 26 i art.27 ustawy z dnia 15 kwietnia 2011 r. o działa</w:t>
      </w:r>
      <w:r w:rsidR="0095249D" w:rsidRPr="001D437D">
        <w:rPr>
          <w:sz w:val="22"/>
          <w:szCs w:val="22"/>
        </w:rPr>
        <w:t>lności leczni</w:t>
      </w:r>
      <w:r w:rsidR="00A94B33" w:rsidRPr="001D437D">
        <w:rPr>
          <w:sz w:val="22"/>
          <w:szCs w:val="22"/>
        </w:rPr>
        <w:t>czej (tekst</w:t>
      </w:r>
      <w:r w:rsidR="0091229D" w:rsidRPr="001D437D">
        <w:rPr>
          <w:sz w:val="22"/>
          <w:szCs w:val="22"/>
        </w:rPr>
        <w:t xml:space="preserve"> je</w:t>
      </w:r>
      <w:r w:rsidR="007319FA" w:rsidRPr="001D437D">
        <w:rPr>
          <w:sz w:val="22"/>
          <w:szCs w:val="22"/>
        </w:rPr>
        <w:t>dn. Dz</w:t>
      </w:r>
      <w:r w:rsidR="0091229D" w:rsidRPr="001D437D">
        <w:rPr>
          <w:sz w:val="22"/>
          <w:szCs w:val="22"/>
        </w:rPr>
        <w:t>. U. z 2023 r. poz. 991</w:t>
      </w:r>
      <w:r w:rsidR="008109A0" w:rsidRPr="001D437D">
        <w:rPr>
          <w:sz w:val="22"/>
          <w:szCs w:val="22"/>
        </w:rPr>
        <w:t>) oraz ustawy z dnia 27 sierpnia 2004 r. o świadczeniach opieki zdrowotnej finansowanych ze środków publicznych (tekst jedn. Dz.</w:t>
      </w:r>
      <w:r w:rsidR="007319FA" w:rsidRPr="001D437D">
        <w:rPr>
          <w:sz w:val="22"/>
          <w:szCs w:val="22"/>
        </w:rPr>
        <w:t xml:space="preserve"> U. z 2022 r. poz. 2561</w:t>
      </w:r>
      <w:r w:rsidR="008109A0" w:rsidRPr="001D437D">
        <w:rPr>
          <w:sz w:val="22"/>
          <w:szCs w:val="22"/>
        </w:rPr>
        <w:t xml:space="preserve">) – </w:t>
      </w:r>
      <w:r w:rsidR="000461F0" w:rsidRPr="001D437D">
        <w:rPr>
          <w:sz w:val="22"/>
          <w:szCs w:val="22"/>
        </w:rPr>
        <w:t xml:space="preserve">art.140, art.141, </w:t>
      </w:r>
      <w:r w:rsidR="008109A0" w:rsidRPr="001D437D">
        <w:rPr>
          <w:sz w:val="22"/>
          <w:szCs w:val="22"/>
        </w:rPr>
        <w:t>art.146 ust.1, art. 147</w:t>
      </w:r>
      <w:r w:rsidR="000461F0" w:rsidRPr="001D437D">
        <w:rPr>
          <w:sz w:val="22"/>
          <w:szCs w:val="22"/>
        </w:rPr>
        <w:t>, art.148 ust.1, art.149, art.</w:t>
      </w:r>
      <w:r w:rsidR="008109A0" w:rsidRPr="001D437D">
        <w:rPr>
          <w:sz w:val="22"/>
          <w:szCs w:val="22"/>
        </w:rPr>
        <w:t xml:space="preserve">150, </w:t>
      </w:r>
      <w:r w:rsidR="000461F0" w:rsidRPr="001D437D">
        <w:rPr>
          <w:sz w:val="22"/>
          <w:szCs w:val="22"/>
        </w:rPr>
        <w:t xml:space="preserve">art. </w:t>
      </w:r>
      <w:r w:rsidR="008109A0" w:rsidRPr="001D437D">
        <w:rPr>
          <w:sz w:val="22"/>
          <w:szCs w:val="22"/>
        </w:rPr>
        <w:t>151 ust.1</w:t>
      </w:r>
      <w:r w:rsidR="000461F0" w:rsidRPr="001D437D">
        <w:rPr>
          <w:sz w:val="22"/>
          <w:szCs w:val="22"/>
        </w:rPr>
        <w:t>, 2 i 4-6</w:t>
      </w:r>
      <w:r w:rsidR="008109A0" w:rsidRPr="001D437D">
        <w:rPr>
          <w:sz w:val="22"/>
          <w:szCs w:val="22"/>
        </w:rPr>
        <w:t xml:space="preserve">, art.152, </w:t>
      </w:r>
      <w:r w:rsidR="000461F0" w:rsidRPr="001D437D">
        <w:rPr>
          <w:sz w:val="22"/>
          <w:szCs w:val="22"/>
        </w:rPr>
        <w:t xml:space="preserve">art. </w:t>
      </w:r>
      <w:r w:rsidR="008109A0" w:rsidRPr="001D437D">
        <w:rPr>
          <w:sz w:val="22"/>
          <w:szCs w:val="22"/>
        </w:rPr>
        <w:t>153 i art. 154 ust.1 i 2 Szpital Specjalistyczny im. J. Śniadeckiego w Nowym Sączu zaprasza do sk</w:t>
      </w:r>
      <w:r w:rsidR="00D5012A" w:rsidRPr="001D437D">
        <w:rPr>
          <w:sz w:val="22"/>
          <w:szCs w:val="22"/>
        </w:rPr>
        <w:t>ładania ofert w konkursie ofert:</w:t>
      </w:r>
    </w:p>
    <w:p w:rsidR="008109A0" w:rsidRPr="001D437D" w:rsidRDefault="008109A0" w:rsidP="001B74B4">
      <w:pPr>
        <w:pStyle w:val="Tekstpodstawowy"/>
        <w:spacing w:after="0"/>
        <w:jc w:val="both"/>
        <w:rPr>
          <w:sz w:val="22"/>
          <w:szCs w:val="22"/>
        </w:rPr>
      </w:pPr>
    </w:p>
    <w:p w:rsidR="008109A0" w:rsidRPr="001D437D" w:rsidRDefault="002851DB" w:rsidP="001B74B4">
      <w:pPr>
        <w:pStyle w:val="Tekstpodstawowywcity"/>
        <w:spacing w:after="0"/>
        <w:ind w:left="0" w:firstLine="36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na świadczenia zdrowotne</w:t>
      </w:r>
      <w:r w:rsidR="008109A0" w:rsidRPr="001D437D">
        <w:rPr>
          <w:b/>
          <w:sz w:val="22"/>
          <w:szCs w:val="22"/>
        </w:rPr>
        <w:t xml:space="preserve"> dla potrzeb Szpitala Specjalis</w:t>
      </w:r>
      <w:r w:rsidR="001D437D">
        <w:rPr>
          <w:b/>
          <w:sz w:val="22"/>
          <w:szCs w:val="22"/>
        </w:rPr>
        <w:t>tycznego im. J. Śniadeckiego w </w:t>
      </w:r>
      <w:r w:rsidR="008109A0" w:rsidRPr="001D437D">
        <w:rPr>
          <w:b/>
          <w:sz w:val="22"/>
          <w:szCs w:val="22"/>
        </w:rPr>
        <w:t>Nowym Sączu.</w:t>
      </w:r>
    </w:p>
    <w:p w:rsidR="008109A0" w:rsidRDefault="008109A0" w:rsidP="00C469CB">
      <w:pPr>
        <w:pStyle w:val="Nagwek3"/>
        <w:keepLines w:val="0"/>
        <w:numPr>
          <w:ilvl w:val="0"/>
          <w:numId w:val="3"/>
        </w:numPr>
        <w:suppressAutoHyphens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color w:val="auto"/>
          <w:sz w:val="22"/>
          <w:szCs w:val="22"/>
        </w:rPr>
        <w:t>I. PRZEDMIOT ZAMÓWIENIA</w:t>
      </w:r>
    </w:p>
    <w:p w:rsidR="001D437D" w:rsidRPr="001D437D" w:rsidRDefault="001D437D" w:rsidP="001D437D"/>
    <w:p w:rsidR="008109A0" w:rsidRPr="001D437D" w:rsidRDefault="00E55554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ab/>
        <w:t xml:space="preserve">Przedmiotem zamówienia jest </w:t>
      </w:r>
      <w:r w:rsidR="00D941C0" w:rsidRPr="001D437D">
        <w:rPr>
          <w:sz w:val="22"/>
          <w:szCs w:val="22"/>
        </w:rPr>
        <w:t>świadczenie</w:t>
      </w:r>
      <w:r w:rsidRPr="001D437D">
        <w:rPr>
          <w:sz w:val="22"/>
          <w:szCs w:val="22"/>
        </w:rPr>
        <w:t xml:space="preserve"> </w:t>
      </w:r>
      <w:r w:rsidR="002851DB" w:rsidRPr="001D437D">
        <w:rPr>
          <w:sz w:val="22"/>
          <w:szCs w:val="22"/>
        </w:rPr>
        <w:t>zdrowotne (</w:t>
      </w:r>
      <w:r w:rsidR="008109A0" w:rsidRPr="001D437D">
        <w:rPr>
          <w:sz w:val="22"/>
          <w:szCs w:val="22"/>
        </w:rPr>
        <w:t>świadczenie usług medycznych</w:t>
      </w:r>
      <w:r w:rsidR="002851DB" w:rsidRPr="001D437D">
        <w:rPr>
          <w:sz w:val="22"/>
          <w:szCs w:val="22"/>
        </w:rPr>
        <w:t>)</w:t>
      </w:r>
      <w:r w:rsidR="008109A0" w:rsidRPr="001D437D">
        <w:rPr>
          <w:sz w:val="22"/>
          <w:szCs w:val="22"/>
        </w:rPr>
        <w:t xml:space="preserve"> dla potrzeb Szpitala Specjalistycznego im. J. Śniadeckiego w Nowym Sączu</w:t>
      </w:r>
      <w:r w:rsidR="004D620F" w:rsidRPr="001D437D">
        <w:rPr>
          <w:sz w:val="22"/>
          <w:szCs w:val="22"/>
        </w:rPr>
        <w:t xml:space="preserve"> zwanego w dalszej części SWKO Udzielającym zamówienie.</w:t>
      </w:r>
      <w:r w:rsidR="008109A0" w:rsidRPr="001D437D">
        <w:rPr>
          <w:sz w:val="22"/>
          <w:szCs w:val="22"/>
        </w:rPr>
        <w:t xml:space="preserve"> Szczegółowy zakres badań zawiera </w:t>
      </w:r>
      <w:r w:rsidR="008109A0" w:rsidRPr="001D437D">
        <w:rPr>
          <w:b/>
          <w:sz w:val="22"/>
          <w:szCs w:val="22"/>
        </w:rPr>
        <w:t>załącznik nr 2 (</w:t>
      </w:r>
      <w:r w:rsidR="008109A0" w:rsidRPr="001D437D">
        <w:rPr>
          <w:b/>
          <w:i/>
          <w:sz w:val="22"/>
          <w:szCs w:val="22"/>
        </w:rPr>
        <w:t>formularz cenowy</w:t>
      </w:r>
      <w:r w:rsidR="008C090E" w:rsidRPr="001D437D">
        <w:rPr>
          <w:i/>
          <w:sz w:val="22"/>
          <w:szCs w:val="22"/>
        </w:rPr>
        <w:t>).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wcity"/>
        <w:spacing w:after="0"/>
        <w:ind w:left="0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A. Zakres usług obejmuje</w:t>
      </w:r>
      <w:r w:rsidR="007319FA" w:rsidRPr="001D437D">
        <w:rPr>
          <w:b/>
          <w:sz w:val="22"/>
          <w:szCs w:val="22"/>
        </w:rPr>
        <w:t xml:space="preserve"> 1</w:t>
      </w:r>
      <w:r w:rsidR="00190AC0" w:rsidRPr="001D437D">
        <w:rPr>
          <w:b/>
          <w:sz w:val="22"/>
          <w:szCs w:val="22"/>
        </w:rPr>
        <w:t xml:space="preserve"> zadanie</w:t>
      </w:r>
      <w:r w:rsidRPr="001D437D">
        <w:rPr>
          <w:b/>
          <w:sz w:val="22"/>
          <w:szCs w:val="22"/>
        </w:rPr>
        <w:t>:</w:t>
      </w:r>
    </w:p>
    <w:p w:rsidR="00D6502E" w:rsidRPr="001D437D" w:rsidRDefault="00D6502E" w:rsidP="001B74B4">
      <w:pPr>
        <w:pStyle w:val="Tekstpodstawowywcity"/>
        <w:spacing w:after="0"/>
        <w:ind w:left="0"/>
        <w:rPr>
          <w:b/>
          <w:sz w:val="22"/>
          <w:szCs w:val="22"/>
        </w:rPr>
      </w:pPr>
    </w:p>
    <w:p w:rsidR="00657B55" w:rsidRPr="001D437D" w:rsidRDefault="00190AC0" w:rsidP="00190AC0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Zadanie nr 1 - </w:t>
      </w:r>
      <w:r w:rsidR="007A10EF" w:rsidRPr="001D437D">
        <w:rPr>
          <w:sz w:val="22"/>
          <w:szCs w:val="22"/>
        </w:rPr>
        <w:t xml:space="preserve"> </w:t>
      </w:r>
      <w:r w:rsidR="00F4271E" w:rsidRPr="001D437D">
        <w:rPr>
          <w:sz w:val="22"/>
          <w:szCs w:val="22"/>
        </w:rPr>
        <w:t xml:space="preserve">Opis zdjęć RTG, TK </w:t>
      </w:r>
    </w:p>
    <w:p w:rsidR="00ED38FE" w:rsidRPr="001D437D" w:rsidRDefault="00ED38FE" w:rsidP="001B74B4">
      <w:pPr>
        <w:pStyle w:val="Nagwek1"/>
        <w:numPr>
          <w:ilvl w:val="0"/>
          <w:numId w:val="0"/>
        </w:numPr>
        <w:jc w:val="both"/>
        <w:rPr>
          <w:color w:val="FF0000"/>
          <w:sz w:val="22"/>
          <w:szCs w:val="22"/>
        </w:rPr>
      </w:pPr>
    </w:p>
    <w:p w:rsidR="00945141" w:rsidRPr="001D437D" w:rsidRDefault="00657B55" w:rsidP="001D437D">
      <w:pPr>
        <w:pStyle w:val="Akapitzlist"/>
        <w:ind w:left="0"/>
        <w:rPr>
          <w:rFonts w:ascii="Times New Roman" w:hAnsi="Times New Roman"/>
          <w:b/>
          <w:u w:val="single"/>
        </w:rPr>
      </w:pPr>
      <w:r w:rsidRPr="001D437D">
        <w:rPr>
          <w:rFonts w:ascii="Times New Roman" w:hAnsi="Times New Roman"/>
          <w:b/>
          <w:u w:val="single"/>
        </w:rPr>
        <w:t>Uwaga!</w:t>
      </w:r>
    </w:p>
    <w:p w:rsidR="00945141" w:rsidRPr="001D437D" w:rsidRDefault="00657B55" w:rsidP="00657B55">
      <w:pPr>
        <w:pStyle w:val="Nagwek1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Zamawiający nie dopuszcza  składania ofert częściowych dotyczących</w:t>
      </w:r>
      <w:r w:rsidR="00190AC0" w:rsidRPr="001D437D">
        <w:rPr>
          <w:b/>
          <w:sz w:val="22"/>
          <w:szCs w:val="22"/>
        </w:rPr>
        <w:t xml:space="preserve"> poszczególnych pozycji w zadaniu</w:t>
      </w:r>
      <w:r w:rsidRPr="001D437D">
        <w:rPr>
          <w:b/>
          <w:sz w:val="22"/>
          <w:szCs w:val="22"/>
        </w:rPr>
        <w:t xml:space="preserve">. </w:t>
      </w:r>
    </w:p>
    <w:p w:rsidR="00657B55" w:rsidRPr="001D437D" w:rsidRDefault="00657B55" w:rsidP="00657B55">
      <w:pPr>
        <w:spacing w:line="360" w:lineRule="auto"/>
        <w:rPr>
          <w:b/>
          <w:sz w:val="22"/>
          <w:szCs w:val="22"/>
        </w:rPr>
      </w:pPr>
    </w:p>
    <w:p w:rsidR="00657B55" w:rsidRPr="001D437D" w:rsidRDefault="00657B55" w:rsidP="00657B55">
      <w:pPr>
        <w:spacing w:line="36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TERMIN REALIZACJI</w:t>
      </w:r>
      <w:r w:rsidR="00623053" w:rsidRPr="001D437D">
        <w:rPr>
          <w:b/>
          <w:sz w:val="22"/>
          <w:szCs w:val="22"/>
        </w:rPr>
        <w:t xml:space="preserve"> i INNE WYMAGANIA</w:t>
      </w:r>
      <w:r w:rsidRPr="001D437D">
        <w:rPr>
          <w:b/>
          <w:sz w:val="22"/>
          <w:szCs w:val="22"/>
        </w:rPr>
        <w:t xml:space="preserve">:    </w:t>
      </w:r>
    </w:p>
    <w:p w:rsidR="00657B55" w:rsidRPr="001D437D" w:rsidRDefault="00657B55" w:rsidP="00657B55">
      <w:pPr>
        <w:spacing w:line="200" w:lineRule="atLeast"/>
        <w:jc w:val="both"/>
        <w:rPr>
          <w:sz w:val="22"/>
          <w:szCs w:val="22"/>
        </w:rPr>
      </w:pPr>
    </w:p>
    <w:p w:rsidR="00190AC0" w:rsidRPr="001D437D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 w:rsidRPr="001D437D">
        <w:rPr>
          <w:rFonts w:ascii="Times New Roman" w:hAnsi="Times New Roman"/>
        </w:rPr>
        <w:t>Opis badań radiologicznych (RTG i TK) - zdalne opisywanie badań diagnostycznych  przez 24 godziny na dobę</w:t>
      </w:r>
      <w:r w:rsidR="00345DEB" w:rsidRPr="001D437D">
        <w:rPr>
          <w:rFonts w:ascii="Times New Roman" w:hAnsi="Times New Roman"/>
        </w:rPr>
        <w:t xml:space="preserve"> (we wszystkie dni tygodnia - od poniedziałku do niedziela)</w:t>
      </w:r>
      <w:r w:rsidRPr="001D437D">
        <w:rPr>
          <w:rFonts w:ascii="Times New Roman" w:hAnsi="Times New Roman"/>
        </w:rPr>
        <w:t xml:space="preserve">. Termin przesłania opisu badań określa </w:t>
      </w:r>
      <w:r w:rsidR="00190AC0" w:rsidRPr="001D437D">
        <w:rPr>
          <w:rFonts w:ascii="Times New Roman" w:hAnsi="Times New Roman"/>
          <w:b/>
        </w:rPr>
        <w:t>załącznik</w:t>
      </w:r>
      <w:r w:rsidRPr="001D437D">
        <w:rPr>
          <w:rFonts w:ascii="Times New Roman" w:hAnsi="Times New Roman"/>
          <w:b/>
        </w:rPr>
        <w:t xml:space="preserve"> nr 2 do SWKO</w:t>
      </w:r>
      <w:r w:rsidRPr="001D437D">
        <w:rPr>
          <w:rFonts w:ascii="Times New Roman" w:hAnsi="Times New Roman"/>
        </w:rPr>
        <w:t>.</w:t>
      </w:r>
    </w:p>
    <w:p w:rsidR="00242076" w:rsidRPr="00242076" w:rsidRDefault="00657B55" w:rsidP="00772DC7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 w:rsidRPr="001D437D">
        <w:rPr>
          <w:rFonts w:ascii="Times New Roman" w:hAnsi="Times New Roman"/>
        </w:rPr>
        <w:t xml:space="preserve">Przyjmujący zamówienie </w:t>
      </w:r>
      <w:r w:rsidR="00772DC7">
        <w:rPr>
          <w:rFonts w:ascii="Times New Roman" w:hAnsi="Times New Roman"/>
        </w:rPr>
        <w:t>zobowiązany jest do przygotowania własnym staraniem i na swój koszt zaplecza technicznego przy pomocy, którego będzie funkcjonowała teletransmisja danych umownych pomiędzy Udzielającym zamów</w:t>
      </w:r>
      <w:r w:rsidR="00242076">
        <w:rPr>
          <w:rFonts w:ascii="Times New Roman" w:hAnsi="Times New Roman"/>
        </w:rPr>
        <w:t>ienia a Przyjmującym zamówienie</w:t>
      </w:r>
      <w:r w:rsidR="00772DC7">
        <w:rPr>
          <w:rFonts w:ascii="Times New Roman" w:hAnsi="Times New Roman"/>
        </w:rPr>
        <w:t xml:space="preserve">. </w:t>
      </w:r>
    </w:p>
    <w:p w:rsidR="00772DC7" w:rsidRPr="00772DC7" w:rsidRDefault="00242076" w:rsidP="00242076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  <w:b/>
        </w:rPr>
      </w:pPr>
      <w:r w:rsidRPr="001D437D">
        <w:rPr>
          <w:rFonts w:ascii="Times New Roman" w:hAnsi="Times New Roman"/>
        </w:rPr>
        <w:t xml:space="preserve">Przyjmujący zamówienie </w:t>
      </w:r>
      <w:r w:rsidR="00657B55" w:rsidRPr="001D437D">
        <w:rPr>
          <w:rFonts w:ascii="Times New Roman" w:hAnsi="Times New Roman"/>
        </w:rPr>
        <w:t>udostępnia Platformę Teleradiologiczną</w:t>
      </w:r>
      <w:r>
        <w:rPr>
          <w:rFonts w:ascii="Times New Roman" w:hAnsi="Times New Roman"/>
        </w:rPr>
        <w:t xml:space="preserve"> (łącze teleinformatyczne)</w:t>
      </w:r>
      <w:r w:rsidR="00657B55" w:rsidRPr="001D437D">
        <w:rPr>
          <w:rFonts w:ascii="Times New Roman" w:hAnsi="Times New Roman"/>
        </w:rPr>
        <w:t xml:space="preserve">  - zdalne bezpieczne łącze w celu przekazywania zdjęć do opisu tj. składające się z modułu wysyłającego zainstalowanego na serwerze Udzielającego zamówienie i modułu konsultującego zainstalowanego na serwerze konsultanta – Przyjmującego zamówienie. </w:t>
      </w:r>
    </w:p>
    <w:p w:rsidR="00772DC7" w:rsidRDefault="00772DC7" w:rsidP="00772DC7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242076">
        <w:rPr>
          <w:rFonts w:ascii="Times New Roman" w:hAnsi="Times New Roman"/>
        </w:rPr>
        <w:t xml:space="preserve"> tym celu Przyjmujący</w:t>
      </w:r>
      <w:r>
        <w:rPr>
          <w:rFonts w:ascii="Times New Roman" w:hAnsi="Times New Roman"/>
        </w:rPr>
        <w:t xml:space="preserve"> </w:t>
      </w:r>
      <w:r w:rsidR="00242076">
        <w:rPr>
          <w:rFonts w:ascii="Times New Roman" w:hAnsi="Times New Roman"/>
        </w:rPr>
        <w:t>zamówienie zobowią</w:t>
      </w:r>
      <w:r>
        <w:rPr>
          <w:rFonts w:ascii="Times New Roman" w:hAnsi="Times New Roman"/>
        </w:rPr>
        <w:t>zuje się do odpowie</w:t>
      </w:r>
      <w:r w:rsidR="00787580">
        <w:rPr>
          <w:rFonts w:ascii="Times New Roman" w:hAnsi="Times New Roman"/>
        </w:rPr>
        <w:t>dniej (</w:t>
      </w:r>
      <w:r>
        <w:rPr>
          <w:rFonts w:ascii="Times New Roman" w:hAnsi="Times New Roman"/>
        </w:rPr>
        <w:t>z wykorzystaniem odpowied</w:t>
      </w:r>
      <w:r w:rsidR="00242076">
        <w:rPr>
          <w:rFonts w:ascii="Times New Roman" w:hAnsi="Times New Roman"/>
        </w:rPr>
        <w:t>niego oprogramowania i licencji</w:t>
      </w:r>
      <w:r>
        <w:rPr>
          <w:rFonts w:ascii="Times New Roman" w:hAnsi="Times New Roman"/>
        </w:rPr>
        <w:t xml:space="preserve">) integracji z </w:t>
      </w:r>
      <w:r w:rsidR="00242076">
        <w:rPr>
          <w:rFonts w:ascii="Times New Roman" w:hAnsi="Times New Roman"/>
        </w:rPr>
        <w:t>posiadanym przez Udzielają</w:t>
      </w:r>
      <w:r>
        <w:rPr>
          <w:rFonts w:ascii="Times New Roman" w:hAnsi="Times New Roman"/>
        </w:rPr>
        <w:t xml:space="preserve">cego </w:t>
      </w:r>
      <w:r w:rsidR="00242076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systemem PACS/RIS (system PACS firmy Alteris S.A. i system HIS/RIS Eskulap firmy Nexus.pl).</w:t>
      </w:r>
    </w:p>
    <w:p w:rsidR="00242076" w:rsidRDefault="00242076" w:rsidP="00772DC7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Integracja z systemem PACS/RIS w szczególności zawiera zapisanie opisu badania w systemie RIS. Integracja z system PACS/RIS nie może wymagać obecności technika w trakcie przesyłania danych umownych pomiędzy Udzielającym zamówienia a Przyjmującym zamówienie.</w:t>
      </w:r>
    </w:p>
    <w:p w:rsidR="00242076" w:rsidRDefault="00242076" w:rsidP="00772DC7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Udzielający informuje i podaje definicje następujących określeń:</w:t>
      </w:r>
    </w:p>
    <w:p w:rsidR="00242076" w:rsidRPr="00242076" w:rsidRDefault="00242076" w:rsidP="00242076">
      <w:pPr>
        <w:widowControl w:val="0"/>
        <w:numPr>
          <w:ilvl w:val="0"/>
          <w:numId w:val="47"/>
        </w:numPr>
        <w:tabs>
          <w:tab w:val="left" w:pos="641"/>
        </w:tabs>
        <w:suppressAutoHyphens/>
        <w:ind w:left="641" w:hanging="284"/>
        <w:jc w:val="both"/>
        <w:rPr>
          <w:sz w:val="22"/>
          <w:szCs w:val="22"/>
          <w:lang w:eastAsia="hi-IN" w:bidi="hi-IN"/>
        </w:rPr>
      </w:pPr>
      <w:r w:rsidRPr="00242076">
        <w:rPr>
          <w:rFonts w:ascii="Calibri" w:hAnsi="Calibri" w:cs="Calibri"/>
          <w:b/>
          <w:lang w:eastAsia="hi-IN" w:bidi="hi-IN"/>
        </w:rPr>
        <w:t>„</w:t>
      </w:r>
      <w:r w:rsidRPr="00242076">
        <w:rPr>
          <w:b/>
          <w:sz w:val="22"/>
          <w:szCs w:val="22"/>
          <w:lang w:eastAsia="hi-IN" w:bidi="hi-IN"/>
        </w:rPr>
        <w:t>Opis badania”</w:t>
      </w:r>
      <w:r w:rsidRPr="00242076">
        <w:rPr>
          <w:sz w:val="22"/>
          <w:szCs w:val="22"/>
          <w:lang w:eastAsia="hi-IN" w:bidi="hi-IN"/>
        </w:rPr>
        <w:t xml:space="preserve"> oznacza – pisemny wynik oceny przesłanych obrazów, w wersji elektronicznej, opatrzony imieniem i nazwiskiem lekarza oceniającego obrazy, bez własnoręcznego podpisu i pieczątki lekarskiej, opatrzony podpisem elektronicznym.</w:t>
      </w:r>
    </w:p>
    <w:p w:rsidR="00242076" w:rsidRPr="00242076" w:rsidRDefault="00242076" w:rsidP="00242076">
      <w:pPr>
        <w:widowControl w:val="0"/>
        <w:numPr>
          <w:ilvl w:val="0"/>
          <w:numId w:val="47"/>
        </w:numPr>
        <w:tabs>
          <w:tab w:val="left" w:pos="641"/>
        </w:tabs>
        <w:suppressAutoHyphens/>
        <w:ind w:left="641" w:hanging="284"/>
        <w:jc w:val="both"/>
        <w:rPr>
          <w:sz w:val="22"/>
          <w:szCs w:val="22"/>
          <w:lang w:eastAsia="hi-IN" w:bidi="hi-IN"/>
        </w:rPr>
      </w:pPr>
      <w:r w:rsidRPr="00242076">
        <w:rPr>
          <w:b/>
          <w:sz w:val="22"/>
          <w:szCs w:val="22"/>
          <w:lang w:eastAsia="hi-IN" w:bidi="hi-IN"/>
        </w:rPr>
        <w:t>„Wynik badania”</w:t>
      </w:r>
      <w:r w:rsidRPr="00242076">
        <w:rPr>
          <w:sz w:val="22"/>
          <w:szCs w:val="22"/>
          <w:lang w:eastAsia="hi-IN" w:bidi="hi-IN"/>
        </w:rPr>
        <w:t xml:space="preserve"> oznacza – pisemny wynik oceny przesłanych obrazów, w wersji papierowej, z własnoręcznym podpisem i pieczątką lekarza oceniającego obrazy.</w:t>
      </w:r>
    </w:p>
    <w:p w:rsidR="00242076" w:rsidRPr="00D943A8" w:rsidRDefault="00242076" w:rsidP="00242076">
      <w:pPr>
        <w:widowControl w:val="0"/>
        <w:numPr>
          <w:ilvl w:val="0"/>
          <w:numId w:val="47"/>
        </w:numPr>
        <w:tabs>
          <w:tab w:val="left" w:pos="641"/>
        </w:tabs>
        <w:suppressAutoHyphens/>
        <w:ind w:left="641" w:hanging="284"/>
        <w:jc w:val="both"/>
        <w:rPr>
          <w:sz w:val="22"/>
          <w:szCs w:val="22"/>
          <w:lang w:eastAsia="hi-IN" w:bidi="hi-IN"/>
        </w:rPr>
      </w:pPr>
      <w:r w:rsidRPr="00242076">
        <w:rPr>
          <w:b/>
          <w:sz w:val="22"/>
          <w:szCs w:val="22"/>
          <w:lang w:eastAsia="hi-IN" w:bidi="hi-IN"/>
        </w:rPr>
        <w:t>„Chwila otrzymania danych”</w:t>
      </w:r>
      <w:r w:rsidRPr="00242076">
        <w:rPr>
          <w:sz w:val="22"/>
          <w:szCs w:val="22"/>
          <w:lang w:eastAsia="hi-IN" w:bidi="hi-IN"/>
        </w:rPr>
        <w:t xml:space="preserve"> oznacza – data i godzina zarejestrowania kompletnego, </w:t>
      </w:r>
      <w:r w:rsidRPr="00D943A8">
        <w:rPr>
          <w:sz w:val="22"/>
          <w:szCs w:val="22"/>
          <w:lang w:eastAsia="hi-IN" w:bidi="hi-IN"/>
        </w:rPr>
        <w:lastRenderedPageBreak/>
        <w:t xml:space="preserve">wykonanego wg standardów, badania, przesłanego w formie elektronicznej i widocznego w systemie </w:t>
      </w:r>
      <w:bookmarkStart w:id="1" w:name="_Hlk23146509"/>
      <w:r w:rsidRPr="00D943A8">
        <w:rPr>
          <w:sz w:val="22"/>
          <w:szCs w:val="22"/>
          <w:lang w:eastAsia="hi-IN" w:bidi="hi-IN"/>
        </w:rPr>
        <w:t xml:space="preserve">PACS firmy Alteris S.A.  i systemem HIS/RIS ESKULAP firmy Nexus.pl  </w:t>
      </w:r>
      <w:bookmarkEnd w:id="1"/>
      <w:r w:rsidRPr="00D943A8">
        <w:rPr>
          <w:sz w:val="22"/>
          <w:szCs w:val="22"/>
          <w:lang w:eastAsia="hi-IN" w:bidi="hi-IN"/>
        </w:rPr>
        <w:t>Przyjmującego Zamówienie.</w:t>
      </w:r>
    </w:p>
    <w:p w:rsidR="00242076" w:rsidRPr="00242076" w:rsidRDefault="00242076" w:rsidP="00242076">
      <w:pPr>
        <w:tabs>
          <w:tab w:val="left" w:pos="360"/>
        </w:tabs>
        <w:jc w:val="both"/>
        <w:rPr>
          <w:b/>
        </w:rPr>
      </w:pPr>
    </w:p>
    <w:p w:rsidR="00190AC0" w:rsidRPr="001D437D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 w:rsidRPr="00C36D79">
        <w:rPr>
          <w:rFonts w:ascii="Times New Roman" w:hAnsi="Times New Roman"/>
        </w:rPr>
        <w:t>Termin realizacj</w:t>
      </w:r>
      <w:r w:rsidR="0027085D" w:rsidRPr="00C36D79">
        <w:rPr>
          <w:rFonts w:ascii="Times New Roman" w:hAnsi="Times New Roman"/>
        </w:rPr>
        <w:t>i usług:</w:t>
      </w:r>
      <w:r w:rsidR="0027085D" w:rsidRPr="001D437D">
        <w:rPr>
          <w:rFonts w:ascii="Times New Roman" w:hAnsi="Times New Roman"/>
          <w:b/>
        </w:rPr>
        <w:t xml:space="preserve"> od dnia 1 stycznia 2024</w:t>
      </w:r>
      <w:r w:rsidR="001D437D">
        <w:rPr>
          <w:rFonts w:ascii="Times New Roman" w:hAnsi="Times New Roman"/>
          <w:b/>
        </w:rPr>
        <w:t xml:space="preserve"> </w:t>
      </w:r>
      <w:r w:rsidR="0027085D" w:rsidRPr="001D437D">
        <w:rPr>
          <w:rFonts w:ascii="Times New Roman" w:hAnsi="Times New Roman"/>
          <w:b/>
        </w:rPr>
        <w:t>r</w:t>
      </w:r>
      <w:r w:rsidR="001D437D">
        <w:rPr>
          <w:rFonts w:ascii="Times New Roman" w:hAnsi="Times New Roman"/>
          <w:b/>
        </w:rPr>
        <w:t>.</w:t>
      </w:r>
      <w:r w:rsidR="0027085D" w:rsidRPr="001D437D">
        <w:rPr>
          <w:rFonts w:ascii="Times New Roman" w:hAnsi="Times New Roman"/>
          <w:b/>
        </w:rPr>
        <w:t xml:space="preserve">  na</w:t>
      </w:r>
      <w:r w:rsidR="001D437D">
        <w:rPr>
          <w:rFonts w:ascii="Times New Roman" w:hAnsi="Times New Roman"/>
          <w:b/>
        </w:rPr>
        <w:t xml:space="preserve">  do 31 grudnia 2024 </w:t>
      </w:r>
      <w:r w:rsidRPr="001D437D">
        <w:rPr>
          <w:rFonts w:ascii="Times New Roman" w:hAnsi="Times New Roman"/>
          <w:b/>
        </w:rPr>
        <w:t xml:space="preserve">r. </w:t>
      </w:r>
    </w:p>
    <w:p w:rsidR="00190AC0" w:rsidRPr="00C36D79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</w:rPr>
      </w:pPr>
      <w:r w:rsidRPr="00C36D79">
        <w:rPr>
          <w:rFonts w:ascii="Times New Roman" w:hAnsi="Times New Roman"/>
        </w:rPr>
        <w:t>Usługi realizowane będą na podstawie zleceń/skierowań wystawianych przez Udzielającego zamówienie.</w:t>
      </w:r>
    </w:p>
    <w:p w:rsidR="00657B55" w:rsidRPr="00C36D79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</w:rPr>
      </w:pPr>
      <w:r w:rsidRPr="00C36D79">
        <w:rPr>
          <w:rFonts w:ascii="Times New Roman" w:hAnsi="Times New Roman"/>
        </w:rPr>
        <w:t>Ceny nie ulegną zmianie przez okres trwania umowy.</w:t>
      </w:r>
    </w:p>
    <w:p w:rsidR="00665548" w:rsidRPr="00C36D79" w:rsidRDefault="00665548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</w:rPr>
      </w:pPr>
      <w:r w:rsidRPr="00C36D79">
        <w:rPr>
          <w:rFonts w:ascii="Times New Roman" w:hAnsi="Times New Roman"/>
        </w:rPr>
        <w:t xml:space="preserve">Szczegóły realizacji przedmiotu zamówienia zawiera umowa – załącznik nr </w:t>
      </w:r>
      <w:r w:rsidR="003E5499" w:rsidRPr="00C36D79">
        <w:rPr>
          <w:rFonts w:ascii="Times New Roman" w:hAnsi="Times New Roman"/>
        </w:rPr>
        <w:t>3</w:t>
      </w:r>
      <w:r w:rsidRPr="00C36D79">
        <w:rPr>
          <w:rFonts w:ascii="Times New Roman" w:hAnsi="Times New Roman"/>
        </w:rPr>
        <w:t xml:space="preserve"> do SW</w:t>
      </w:r>
      <w:r w:rsidR="003E5499" w:rsidRPr="00C36D79">
        <w:rPr>
          <w:rFonts w:ascii="Times New Roman" w:hAnsi="Times New Roman"/>
        </w:rPr>
        <w:t>KO</w:t>
      </w:r>
      <w:r w:rsidRPr="00C36D79">
        <w:rPr>
          <w:rFonts w:ascii="Times New Roman" w:hAnsi="Times New Roman"/>
        </w:rPr>
        <w:t>.</w:t>
      </w:r>
    </w:p>
    <w:p w:rsidR="00657B55" w:rsidRPr="001D437D" w:rsidRDefault="00657B55" w:rsidP="00657B55">
      <w:pPr>
        <w:tabs>
          <w:tab w:val="left" w:pos="720"/>
        </w:tabs>
        <w:ind w:left="360"/>
        <w:jc w:val="both"/>
        <w:rPr>
          <w:sz w:val="22"/>
          <w:szCs w:val="22"/>
        </w:rPr>
      </w:pPr>
    </w:p>
    <w:p w:rsidR="00657B55" w:rsidRPr="001D437D" w:rsidRDefault="00657B55" w:rsidP="00657B55">
      <w:pPr>
        <w:tabs>
          <w:tab w:val="left" w:pos="36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UWAGA:</w:t>
      </w:r>
    </w:p>
    <w:p w:rsidR="00657B55" w:rsidRPr="001D437D" w:rsidRDefault="00657B55" w:rsidP="00657B55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Udzielający zamówienie zastrzega sobie prawo do odwołania konkursu bez podania przyczyny oraz do przesunięcia terminu składania ofert.</w:t>
      </w:r>
    </w:p>
    <w:p w:rsidR="008109A0" w:rsidRPr="001D437D" w:rsidRDefault="008109A0" w:rsidP="001B74B4">
      <w:pPr>
        <w:jc w:val="both"/>
        <w:rPr>
          <w:b/>
          <w:sz w:val="22"/>
          <w:szCs w:val="22"/>
        </w:rPr>
      </w:pPr>
    </w:p>
    <w:p w:rsidR="008109A0" w:rsidRPr="001D437D" w:rsidRDefault="008109A0" w:rsidP="001B74B4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II. INSTRUKCJA DLA OFERENTÓW – WYMAGANIA WOBEC OFERENTÓW</w:t>
      </w:r>
    </w:p>
    <w:p w:rsidR="00B45CB0" w:rsidRPr="001D437D" w:rsidRDefault="00B45CB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Wymagania wobec Oferentów:</w:t>
      </w:r>
    </w:p>
    <w:p w:rsidR="00DD7C8A" w:rsidRPr="001D437D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Prowadzenie działalności w zakresie objętym niniejszym konkursem.</w:t>
      </w:r>
    </w:p>
    <w:p w:rsidR="00DD7C8A" w:rsidRPr="001D437D" w:rsidRDefault="00416F88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DD7C8A" w:rsidRPr="001D437D">
        <w:rPr>
          <w:sz w:val="22"/>
          <w:szCs w:val="22"/>
        </w:rPr>
        <w:t xml:space="preserve"> musi zapewnić gotowość do realizacji usług w terminach i  godzinach wskazanych w niniejszej SWKO.</w:t>
      </w:r>
    </w:p>
    <w:p w:rsidR="00DD7C8A" w:rsidRPr="001D437D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Przez zapewnienie gotowości doświadczenia usługi należy rozumieć stworzenie odpowiednich warunków organizacyjno- technicznych, umożliwiających jak najszybsze udzielenie świadczeń zdrowotnych tj:.</w:t>
      </w:r>
    </w:p>
    <w:p w:rsidR="00DD7C8A" w:rsidRPr="001D437D" w:rsidRDefault="00DD7C8A" w:rsidP="00567F57">
      <w:pPr>
        <w:pStyle w:val="Tekstpodstawowy210"/>
        <w:numPr>
          <w:ilvl w:val="0"/>
          <w:numId w:val="20"/>
        </w:numPr>
        <w:rPr>
          <w:sz w:val="22"/>
          <w:szCs w:val="22"/>
        </w:rPr>
      </w:pPr>
      <w:r w:rsidRPr="001D437D">
        <w:rPr>
          <w:sz w:val="22"/>
          <w:szCs w:val="22"/>
        </w:rPr>
        <w:t>posiadanie odpowiednio wyposażenia (pracownie, aparaty, urządzenia itp.) oraz innych środków dostosowanych do charakteru oferowanych usług,</w:t>
      </w:r>
    </w:p>
    <w:p w:rsidR="002F3E99" w:rsidRPr="001D437D" w:rsidRDefault="00DD7C8A" w:rsidP="00567F57">
      <w:pPr>
        <w:pStyle w:val="Tekstpodstawowy210"/>
        <w:numPr>
          <w:ilvl w:val="0"/>
          <w:numId w:val="20"/>
        </w:numPr>
        <w:rPr>
          <w:sz w:val="22"/>
          <w:szCs w:val="22"/>
        </w:rPr>
      </w:pPr>
      <w:r w:rsidRPr="001D437D">
        <w:rPr>
          <w:sz w:val="22"/>
          <w:szCs w:val="22"/>
        </w:rPr>
        <w:t>posiadanie pracowników o odpowiednich kwalifikacjach i składzie osobowym niezbędnych do realizacji zamówienia</w:t>
      </w:r>
      <w:r w:rsidR="002F3E99" w:rsidRPr="001D437D">
        <w:rPr>
          <w:sz w:val="22"/>
          <w:szCs w:val="22"/>
        </w:rPr>
        <w:t>,</w:t>
      </w:r>
    </w:p>
    <w:p w:rsidR="00791404" w:rsidRPr="001D437D" w:rsidRDefault="00791404" w:rsidP="00791404">
      <w:pPr>
        <w:pStyle w:val="Default"/>
        <w:ind w:left="1647"/>
        <w:jc w:val="both"/>
        <w:rPr>
          <w:color w:val="auto"/>
          <w:sz w:val="22"/>
          <w:szCs w:val="22"/>
        </w:rPr>
      </w:pPr>
    </w:p>
    <w:p w:rsidR="00DD7C8A" w:rsidRPr="001D437D" w:rsidRDefault="00416F88" w:rsidP="009E69B5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i/>
          <w:sz w:val="22"/>
          <w:szCs w:val="22"/>
        </w:rPr>
      </w:pPr>
      <w:r w:rsidRPr="001D437D">
        <w:rPr>
          <w:sz w:val="22"/>
          <w:szCs w:val="22"/>
        </w:rPr>
        <w:t xml:space="preserve">Oferent </w:t>
      </w:r>
      <w:r w:rsidR="00DD7C8A" w:rsidRPr="001D437D">
        <w:rPr>
          <w:sz w:val="22"/>
          <w:szCs w:val="22"/>
        </w:rPr>
        <w:t>zobowiązany jest do posiadania polisy OC lub zawarcia umowy ubezpieczenia odpowiedzialności cywilnej najpóźniej w dniu poprzedzającym rozpoczęcie udzielania świadczeń zdrowotnych objętych postępowaniem konkursowym zakresie określonym w art.25 ust.1 pkt ustawy z dnia 15</w:t>
      </w:r>
      <w:r w:rsidR="00E136F6" w:rsidRPr="001D437D">
        <w:rPr>
          <w:sz w:val="22"/>
          <w:szCs w:val="22"/>
        </w:rPr>
        <w:t xml:space="preserve"> </w:t>
      </w:r>
      <w:r w:rsidR="00DD7C8A" w:rsidRPr="001D437D">
        <w:rPr>
          <w:sz w:val="22"/>
          <w:szCs w:val="22"/>
        </w:rPr>
        <w:t xml:space="preserve">kwietnia 2011 r. o działalności leczniczej (tekst </w:t>
      </w:r>
      <w:r w:rsidR="005F37DA" w:rsidRPr="001D437D">
        <w:rPr>
          <w:sz w:val="22"/>
          <w:szCs w:val="22"/>
        </w:rPr>
        <w:t>jedn.</w:t>
      </w:r>
      <w:r w:rsidR="008A1FEE" w:rsidRPr="001D437D">
        <w:rPr>
          <w:sz w:val="22"/>
          <w:szCs w:val="22"/>
        </w:rPr>
        <w:t xml:space="preserve"> Dz. U. z 2023 r. poz.991</w:t>
      </w:r>
      <w:r w:rsidR="00E136F6" w:rsidRPr="001D437D">
        <w:rPr>
          <w:sz w:val="22"/>
          <w:szCs w:val="22"/>
        </w:rPr>
        <w:t>)</w:t>
      </w:r>
      <w:r w:rsidR="0027085D" w:rsidRPr="001D437D">
        <w:rPr>
          <w:sz w:val="22"/>
          <w:szCs w:val="22"/>
        </w:rPr>
        <w:t>.</w:t>
      </w:r>
    </w:p>
    <w:p w:rsidR="009A55B1" w:rsidRPr="001D437D" w:rsidRDefault="009A55B1" w:rsidP="009A55B1">
      <w:pPr>
        <w:pStyle w:val="Tekstpodstawowy210"/>
        <w:rPr>
          <w:i/>
          <w:sz w:val="22"/>
          <w:szCs w:val="22"/>
        </w:rPr>
      </w:pPr>
    </w:p>
    <w:p w:rsidR="00DD7C8A" w:rsidRPr="001D437D" w:rsidRDefault="00DD7C8A" w:rsidP="001B74B4">
      <w:pPr>
        <w:pStyle w:val="Tekstpodstawowy210"/>
        <w:ind w:left="567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Ponadto:</w:t>
      </w:r>
    </w:p>
    <w:p w:rsidR="00B028A6" w:rsidRPr="001D437D" w:rsidRDefault="00416F88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9E69B5">
        <w:rPr>
          <w:sz w:val="22"/>
          <w:szCs w:val="22"/>
        </w:rPr>
        <w:t xml:space="preserve"> oświadcza, ż</w:t>
      </w:r>
      <w:r w:rsidR="00B028A6" w:rsidRPr="001D437D">
        <w:rPr>
          <w:sz w:val="22"/>
          <w:szCs w:val="22"/>
        </w:rPr>
        <w:t>e spełnia warunki określ</w:t>
      </w:r>
      <w:r w:rsidR="001E7EB3" w:rsidRPr="001D437D">
        <w:rPr>
          <w:sz w:val="22"/>
          <w:szCs w:val="22"/>
        </w:rPr>
        <w:t xml:space="preserve">one przez NFZ oraz zobowiązuje </w:t>
      </w:r>
      <w:r w:rsidR="00B028A6" w:rsidRPr="001D437D">
        <w:rPr>
          <w:sz w:val="22"/>
          <w:szCs w:val="22"/>
        </w:rPr>
        <w:t>się do podania kontroli na zasadach określonych w ustawie o świadczeniach opieki zdrowotnej finansowanych ze środków publicznych w zakresie wy</w:t>
      </w:r>
      <w:r w:rsidR="009E6C4B" w:rsidRPr="001D437D">
        <w:rPr>
          <w:sz w:val="22"/>
          <w:szCs w:val="22"/>
        </w:rPr>
        <w:t xml:space="preserve">nikającym z umowy zawartej z </w:t>
      </w:r>
      <w:r w:rsidR="00B028A6" w:rsidRPr="001D437D">
        <w:rPr>
          <w:sz w:val="22"/>
          <w:szCs w:val="22"/>
        </w:rPr>
        <w:t>NFZ</w:t>
      </w:r>
      <w:r w:rsidR="00325DFF" w:rsidRPr="001D437D">
        <w:rPr>
          <w:sz w:val="22"/>
          <w:szCs w:val="22"/>
        </w:rPr>
        <w:t>.</w:t>
      </w:r>
    </w:p>
    <w:p w:rsidR="00B028A6" w:rsidRPr="001D437D" w:rsidRDefault="00416F88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5E0DFE" w:rsidRPr="001D437D">
        <w:rPr>
          <w:sz w:val="22"/>
          <w:szCs w:val="22"/>
        </w:rPr>
        <w:t xml:space="preserve"> zobowiązuje się udostępnić umowę podwykonawstwa w formie elektronicznej za pośrednictwem Portalu Świadczeniodawcy w formie określonej przez NFZ (</w:t>
      </w:r>
      <w:hyperlink r:id="rId8" w:history="1">
        <w:r w:rsidR="005E0DFE" w:rsidRPr="001D437D">
          <w:rPr>
            <w:rStyle w:val="Hipercze"/>
            <w:sz w:val="22"/>
            <w:szCs w:val="22"/>
          </w:rPr>
          <w:t>https://portal.nfz-krakow.pl</w:t>
        </w:r>
      </w:hyperlink>
      <w:r w:rsidR="005E0DFE" w:rsidRPr="001D437D">
        <w:rPr>
          <w:sz w:val="22"/>
          <w:szCs w:val="22"/>
        </w:rPr>
        <w:t>)</w:t>
      </w:r>
      <w:r w:rsidR="00325DFF" w:rsidRPr="001D437D">
        <w:rPr>
          <w:sz w:val="22"/>
          <w:szCs w:val="22"/>
        </w:rPr>
        <w:t>.</w:t>
      </w:r>
    </w:p>
    <w:p w:rsidR="00DC44B7" w:rsidRPr="001D437D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 xml:space="preserve">W przypadku badań diagnostycznych powinien wnieść </w:t>
      </w:r>
      <w:r w:rsidR="00325DFF" w:rsidRPr="001D437D">
        <w:rPr>
          <w:sz w:val="22"/>
          <w:szCs w:val="22"/>
        </w:rPr>
        <w:t xml:space="preserve">następujące </w:t>
      </w:r>
      <w:r w:rsidRPr="001D437D">
        <w:rPr>
          <w:sz w:val="22"/>
          <w:szCs w:val="22"/>
        </w:rPr>
        <w:t>informa</w:t>
      </w:r>
      <w:r w:rsidR="00325DFF" w:rsidRPr="001D437D">
        <w:rPr>
          <w:sz w:val="22"/>
          <w:szCs w:val="22"/>
        </w:rPr>
        <w:t>cje: o miejscu wykonywania badań</w:t>
      </w:r>
      <w:r w:rsidRPr="001D437D">
        <w:rPr>
          <w:sz w:val="22"/>
          <w:szCs w:val="22"/>
        </w:rPr>
        <w:t>, sposobie zapisu na badanie oraz o numerach telefonów kontaktowych do pracowni</w:t>
      </w:r>
      <w:r w:rsidR="00325DFF" w:rsidRPr="001D437D">
        <w:rPr>
          <w:sz w:val="22"/>
          <w:szCs w:val="22"/>
        </w:rPr>
        <w:t>.</w:t>
      </w:r>
    </w:p>
    <w:p w:rsidR="002E5A12" w:rsidRPr="001D437D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Do faktury powinien dołączać informacje o fa</w:t>
      </w:r>
      <w:r w:rsidR="00325DFF" w:rsidRPr="001D437D">
        <w:rPr>
          <w:sz w:val="22"/>
          <w:szCs w:val="22"/>
        </w:rPr>
        <w:t xml:space="preserve">ktycznej ilości wykonanych badań </w:t>
      </w:r>
      <w:r w:rsidR="001E7EB3" w:rsidRPr="001D437D">
        <w:rPr>
          <w:sz w:val="22"/>
          <w:szCs w:val="22"/>
        </w:rPr>
        <w:t>potwierdzoną wykazami</w:t>
      </w:r>
      <w:r w:rsidRPr="001D437D">
        <w:rPr>
          <w:sz w:val="22"/>
          <w:szCs w:val="22"/>
        </w:rPr>
        <w:t xml:space="preserve"> wykonanych badań, zawierającymi: datę wykonania badania, imię i nazwisko pacjenta lub Pesel pacjenta, imię i na</w:t>
      </w:r>
      <w:r w:rsidR="00325DFF" w:rsidRPr="001D437D">
        <w:rPr>
          <w:sz w:val="22"/>
          <w:szCs w:val="22"/>
        </w:rPr>
        <w:t>zwisko lekarza kierującego, jedn</w:t>
      </w:r>
      <w:r w:rsidRPr="001D437D">
        <w:rPr>
          <w:sz w:val="22"/>
          <w:szCs w:val="22"/>
        </w:rPr>
        <w:t>os</w:t>
      </w:r>
      <w:r w:rsidR="00325DFF" w:rsidRPr="001D437D">
        <w:rPr>
          <w:sz w:val="22"/>
          <w:szCs w:val="22"/>
        </w:rPr>
        <w:t>t</w:t>
      </w:r>
      <w:r w:rsidRPr="001D437D">
        <w:rPr>
          <w:sz w:val="22"/>
          <w:szCs w:val="22"/>
        </w:rPr>
        <w:t>kę organizacyjną  zlecającą badanie oraz nazwę badania tożsamą z nazwą wskazana w cenniku i cenę jednostkową badania</w:t>
      </w:r>
      <w:r w:rsidR="00325DFF" w:rsidRPr="001D437D">
        <w:rPr>
          <w:sz w:val="22"/>
          <w:szCs w:val="22"/>
        </w:rPr>
        <w:t>.</w:t>
      </w:r>
    </w:p>
    <w:p w:rsidR="002E5A12" w:rsidRPr="001D437D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 xml:space="preserve">W zakresie terminu zapłaty powinien na fakturze wnieść zapis </w:t>
      </w:r>
      <w:r w:rsidR="0060764B" w:rsidRPr="001D437D">
        <w:rPr>
          <w:sz w:val="22"/>
          <w:szCs w:val="22"/>
        </w:rPr>
        <w:t xml:space="preserve">o treści: </w:t>
      </w:r>
      <w:r w:rsidR="0060764B" w:rsidRPr="001D437D">
        <w:rPr>
          <w:b/>
          <w:sz w:val="22"/>
          <w:szCs w:val="22"/>
        </w:rPr>
        <w:t xml:space="preserve">„ zgodnie z umową </w:t>
      </w:r>
      <w:r w:rsidR="008F5DD6" w:rsidRPr="001D437D">
        <w:rPr>
          <w:b/>
          <w:sz w:val="22"/>
          <w:szCs w:val="22"/>
        </w:rPr>
        <w:t xml:space="preserve">– </w:t>
      </w:r>
      <w:r w:rsidR="0060764B" w:rsidRPr="001D437D">
        <w:rPr>
          <w:b/>
          <w:sz w:val="22"/>
          <w:szCs w:val="22"/>
        </w:rPr>
        <w:t xml:space="preserve">termin płatności  </w:t>
      </w:r>
      <w:r w:rsidR="008F5DD6" w:rsidRPr="001D437D">
        <w:rPr>
          <w:b/>
          <w:sz w:val="22"/>
          <w:szCs w:val="22"/>
        </w:rPr>
        <w:t>30 dni</w:t>
      </w:r>
      <w:r w:rsidR="0060764B" w:rsidRPr="001D437D">
        <w:rPr>
          <w:b/>
          <w:sz w:val="22"/>
          <w:szCs w:val="22"/>
        </w:rPr>
        <w:t>”</w:t>
      </w:r>
      <w:r w:rsidR="008F5DD6" w:rsidRPr="001D437D">
        <w:rPr>
          <w:b/>
          <w:sz w:val="22"/>
          <w:szCs w:val="22"/>
        </w:rPr>
        <w:t>,</w:t>
      </w:r>
      <w:r w:rsidR="008F5DD6" w:rsidRPr="001D437D">
        <w:rPr>
          <w:sz w:val="22"/>
          <w:szCs w:val="22"/>
        </w:rPr>
        <w:t xml:space="preserve"> liczony od daty otrzymania prawidłowo wystawionej faktury wraz z wykazem.</w:t>
      </w:r>
    </w:p>
    <w:p w:rsidR="00C84015" w:rsidRPr="001D437D" w:rsidRDefault="00C84015" w:rsidP="001B74B4">
      <w:pPr>
        <w:pStyle w:val="Tekstpodstawowy210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10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Instrukcja dla Oferentów:</w:t>
      </w:r>
    </w:p>
    <w:p w:rsidR="00C84015" w:rsidRPr="001D437D" w:rsidRDefault="00C84015" w:rsidP="001B74B4">
      <w:pPr>
        <w:pStyle w:val="Tekstpodstawowy210"/>
        <w:jc w:val="center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10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Oferta musi zawierać następujące dokumenty i oświadczenia:</w:t>
      </w:r>
    </w:p>
    <w:p w:rsidR="008109A0" w:rsidRPr="001D437D" w:rsidRDefault="008109A0" w:rsidP="00567F57">
      <w:pPr>
        <w:pStyle w:val="Tekstpodstawowy210"/>
        <w:numPr>
          <w:ilvl w:val="0"/>
          <w:numId w:val="7"/>
        </w:numPr>
        <w:tabs>
          <w:tab w:val="left" w:pos="360"/>
        </w:tabs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lastRenderedPageBreak/>
        <w:t>Sposób przygotowania oferty: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Oferta winna być złożona w formie pisemnej wraz ze wszystkimi wymaganymi załącznikami, zgodnie z warunkami określonymi w niniejszej </w:t>
      </w:r>
      <w:r w:rsidR="00DD7C8A" w:rsidRPr="001D437D">
        <w:rPr>
          <w:sz w:val="22"/>
          <w:szCs w:val="22"/>
        </w:rPr>
        <w:t>SWKO</w:t>
      </w:r>
      <w:r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Ofertę należy sporządzić zgodnie z </w:t>
      </w:r>
      <w:r w:rsidR="00C84015" w:rsidRPr="001D437D">
        <w:rPr>
          <w:sz w:val="22"/>
          <w:szCs w:val="22"/>
        </w:rPr>
        <w:t>SWKO</w:t>
      </w:r>
      <w:r w:rsidRPr="001D437D">
        <w:rPr>
          <w:sz w:val="22"/>
          <w:szCs w:val="22"/>
        </w:rPr>
        <w:t xml:space="preserve"> – m.in. dokonując odpowiednich zapisów w formularzu ogólnym oferty i cenowym (</w:t>
      </w:r>
      <w:r w:rsidR="00E55554" w:rsidRPr="001D437D">
        <w:rPr>
          <w:b/>
          <w:sz w:val="22"/>
          <w:szCs w:val="22"/>
        </w:rPr>
        <w:t xml:space="preserve">załącznik </w:t>
      </w:r>
      <w:r w:rsidR="003009C7" w:rsidRPr="001D437D">
        <w:rPr>
          <w:b/>
          <w:sz w:val="22"/>
          <w:szCs w:val="22"/>
        </w:rPr>
        <w:t>nr 1</w:t>
      </w:r>
      <w:r w:rsidR="009E69B5">
        <w:rPr>
          <w:b/>
          <w:sz w:val="22"/>
          <w:szCs w:val="22"/>
        </w:rPr>
        <w:t xml:space="preserve"> </w:t>
      </w:r>
      <w:r w:rsidRPr="001D437D">
        <w:rPr>
          <w:b/>
          <w:sz w:val="22"/>
          <w:szCs w:val="22"/>
        </w:rPr>
        <w:t>i 2</w:t>
      </w:r>
      <w:r w:rsidRPr="001D437D">
        <w:rPr>
          <w:sz w:val="22"/>
          <w:szCs w:val="22"/>
        </w:rPr>
        <w:t>).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Treść oferty musi odpowiadać treści </w:t>
      </w:r>
      <w:r w:rsidR="008F5DD6" w:rsidRPr="001D437D">
        <w:rPr>
          <w:sz w:val="22"/>
          <w:szCs w:val="22"/>
        </w:rPr>
        <w:t>S</w:t>
      </w:r>
      <w:r w:rsidR="00C84015" w:rsidRPr="001D437D">
        <w:rPr>
          <w:sz w:val="22"/>
          <w:szCs w:val="22"/>
        </w:rPr>
        <w:t>WKO</w:t>
      </w:r>
      <w:r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Oferta powinna być opracowana w języku polskim, trwałą i czytelną techniką oraz podpisana przez osobę upow</w:t>
      </w:r>
      <w:r w:rsidR="00DD7C8A" w:rsidRPr="001D437D">
        <w:rPr>
          <w:sz w:val="22"/>
          <w:szCs w:val="22"/>
        </w:rPr>
        <w:t>ażnioną</w:t>
      </w:r>
      <w:r w:rsidR="001711CD" w:rsidRPr="001D437D">
        <w:rPr>
          <w:sz w:val="22"/>
          <w:szCs w:val="22"/>
        </w:rPr>
        <w:t xml:space="preserve"> do reprezen</w:t>
      </w:r>
      <w:r w:rsidR="00681D98" w:rsidRPr="001D437D">
        <w:rPr>
          <w:sz w:val="22"/>
          <w:szCs w:val="22"/>
        </w:rPr>
        <w:t>towania Oferenta</w:t>
      </w:r>
      <w:r w:rsidRPr="001D437D">
        <w:rPr>
          <w:sz w:val="22"/>
          <w:szCs w:val="22"/>
        </w:rPr>
        <w:t xml:space="preserve"> na zewnątrz i zaciągania zobowiązań w wysokości odpowiadającej cenie oferty.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Ceny oferowane winny być wyrażone w PLN.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Koszty związane z przygotowaniem i</w:t>
      </w:r>
      <w:r w:rsidR="001711CD" w:rsidRPr="001D437D">
        <w:rPr>
          <w:sz w:val="22"/>
          <w:szCs w:val="22"/>
        </w:rPr>
        <w:t xml:space="preserve"> złożeniem ofer</w:t>
      </w:r>
      <w:r w:rsidR="00681D98" w:rsidRPr="001D437D">
        <w:rPr>
          <w:sz w:val="22"/>
          <w:szCs w:val="22"/>
        </w:rPr>
        <w:t>ty ponosi Oferent</w:t>
      </w:r>
      <w:r w:rsidRPr="001D437D">
        <w:rPr>
          <w:sz w:val="22"/>
          <w:szCs w:val="22"/>
        </w:rPr>
        <w:t>.</w:t>
      </w:r>
    </w:p>
    <w:p w:rsidR="008109A0" w:rsidRPr="001D437D" w:rsidRDefault="00681D98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8109A0" w:rsidRPr="001D437D">
        <w:rPr>
          <w:sz w:val="22"/>
          <w:szCs w:val="22"/>
        </w:rPr>
        <w:t xml:space="preserve"> może złożyć tylko jedną ofertę.</w:t>
      </w:r>
    </w:p>
    <w:p w:rsidR="008109A0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Ofertę należy sporządzić w języku polskim.</w:t>
      </w:r>
    </w:p>
    <w:p w:rsidR="009E69B5" w:rsidRPr="001D437D" w:rsidRDefault="009E69B5" w:rsidP="009E69B5">
      <w:pPr>
        <w:pStyle w:val="Tekstpodstawowy210"/>
        <w:ind w:left="720"/>
        <w:rPr>
          <w:sz w:val="22"/>
          <w:szCs w:val="22"/>
        </w:rPr>
      </w:pPr>
    </w:p>
    <w:p w:rsidR="008109A0" w:rsidRPr="009E69B5" w:rsidRDefault="008109A0" w:rsidP="001B74B4">
      <w:pPr>
        <w:pStyle w:val="Tekstpodstawowy210"/>
        <w:numPr>
          <w:ilvl w:val="0"/>
          <w:numId w:val="7"/>
        </w:numPr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Zawartość oferty:</w:t>
      </w:r>
    </w:p>
    <w:p w:rsidR="008109A0" w:rsidRPr="001D437D" w:rsidRDefault="008109A0" w:rsidP="009E69B5">
      <w:pPr>
        <w:pStyle w:val="Tekstpodstawowy210"/>
        <w:ind w:left="360"/>
        <w:rPr>
          <w:sz w:val="22"/>
          <w:szCs w:val="22"/>
        </w:rPr>
      </w:pPr>
      <w:r w:rsidRPr="001D437D">
        <w:rPr>
          <w:sz w:val="22"/>
          <w:szCs w:val="22"/>
        </w:rPr>
        <w:t>Oferta musi zawierać następujące dokumenty i oświadczenia: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tabs>
          <w:tab w:val="left" w:pos="360"/>
        </w:tabs>
        <w:rPr>
          <w:sz w:val="22"/>
          <w:szCs w:val="22"/>
        </w:rPr>
      </w:pPr>
      <w:r w:rsidRPr="001D437D">
        <w:rPr>
          <w:sz w:val="22"/>
          <w:szCs w:val="22"/>
        </w:rPr>
        <w:t>W przypadku:</w:t>
      </w:r>
    </w:p>
    <w:p w:rsidR="008109A0" w:rsidRPr="001D437D" w:rsidRDefault="008109A0" w:rsidP="00567F57">
      <w:pPr>
        <w:pStyle w:val="Tekstpodstawowy210"/>
        <w:numPr>
          <w:ilvl w:val="0"/>
          <w:numId w:val="8"/>
        </w:numPr>
        <w:tabs>
          <w:tab w:val="left" w:pos="360"/>
        </w:tabs>
        <w:rPr>
          <w:sz w:val="22"/>
          <w:szCs w:val="22"/>
        </w:rPr>
      </w:pPr>
      <w:r w:rsidRPr="001D437D">
        <w:rPr>
          <w:sz w:val="22"/>
          <w:szCs w:val="22"/>
        </w:rPr>
        <w:t xml:space="preserve"> podmiotu wykonującego działalność leczniczą:</w:t>
      </w:r>
    </w:p>
    <w:p w:rsidR="008109A0" w:rsidRPr="001D437D" w:rsidRDefault="008109A0" w:rsidP="00567F57">
      <w:pPr>
        <w:numPr>
          <w:ilvl w:val="0"/>
          <w:numId w:val="10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zaświadczenie o wpisie do ewidencji działalności gospodarczej lub decyzję o wpisie do Krajowego Rejestru Sądowego podmiotu leczni</w:t>
      </w:r>
      <w:r w:rsidR="00FC079B" w:rsidRPr="001D437D">
        <w:rPr>
          <w:sz w:val="22"/>
          <w:szCs w:val="22"/>
        </w:rPr>
        <w:t>czego poświadcz</w:t>
      </w:r>
      <w:r w:rsidR="00681D98" w:rsidRPr="001D437D">
        <w:rPr>
          <w:sz w:val="22"/>
          <w:szCs w:val="22"/>
        </w:rPr>
        <w:t>ające, że Oferent</w:t>
      </w:r>
      <w:r w:rsidRPr="001D437D">
        <w:rPr>
          <w:sz w:val="22"/>
          <w:szCs w:val="22"/>
        </w:rPr>
        <w:t xml:space="preserve"> jest uprawniony do występowania w obrocie prawnym, udzielając świadczeń opieki zdrowotnej w zakresie objętym przedmiotem konkursu. Z dokumentów tych ma także wynikać, że osoby podpisujące ofertę lub udzielające pełnomocnictwa są upoważnione do składania oś</w:t>
      </w:r>
      <w:r w:rsidR="00FC079B" w:rsidRPr="001D437D">
        <w:rPr>
          <w:sz w:val="22"/>
          <w:szCs w:val="22"/>
        </w:rPr>
        <w:t xml:space="preserve">wiadczeń woli w </w:t>
      </w:r>
      <w:r w:rsidR="00681D98" w:rsidRPr="001D437D">
        <w:rPr>
          <w:sz w:val="22"/>
          <w:szCs w:val="22"/>
        </w:rPr>
        <w:t>imieniu Oferenta</w:t>
      </w:r>
      <w:r w:rsidRPr="001D437D">
        <w:rPr>
          <w:sz w:val="22"/>
          <w:szCs w:val="22"/>
        </w:rPr>
        <w:t>.</w:t>
      </w:r>
    </w:p>
    <w:p w:rsidR="008109A0" w:rsidRPr="001D437D" w:rsidRDefault="009E6C4B" w:rsidP="00567F57">
      <w:pPr>
        <w:numPr>
          <w:ilvl w:val="0"/>
          <w:numId w:val="10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D</w:t>
      </w:r>
      <w:r w:rsidR="008109A0" w:rsidRPr="001D437D">
        <w:rPr>
          <w:sz w:val="22"/>
          <w:szCs w:val="22"/>
        </w:rPr>
        <w:t>ecyzję wojewody o wpisie do rejestru podmiotów wykonujących działalność leczniczą – zakła</w:t>
      </w:r>
      <w:r w:rsidR="00DD7C8A" w:rsidRPr="001D437D">
        <w:rPr>
          <w:sz w:val="22"/>
          <w:szCs w:val="22"/>
        </w:rPr>
        <w:t>dów opieki zdrowotnej</w:t>
      </w:r>
      <w:r w:rsidRPr="001D437D">
        <w:rPr>
          <w:sz w:val="22"/>
          <w:szCs w:val="22"/>
        </w:rPr>
        <w:t xml:space="preserve"> (lub fragment wydruku z Rejestru podmiotów wykonujących działalność leczniczą</w:t>
      </w:r>
      <w:r w:rsidR="008D3A69" w:rsidRPr="001D437D">
        <w:rPr>
          <w:sz w:val="22"/>
          <w:szCs w:val="22"/>
        </w:rPr>
        <w:t xml:space="preserve"> z tymi jednostkami organizacyjnymi, które będą dla Udzielanego Zamówienie realizować tą umowę)</w:t>
      </w:r>
      <w:r w:rsidR="00DD7C8A" w:rsidRPr="001D437D">
        <w:rPr>
          <w:sz w:val="22"/>
          <w:szCs w:val="22"/>
        </w:rPr>
        <w:t>,</w:t>
      </w:r>
    </w:p>
    <w:p w:rsidR="008109A0" w:rsidRPr="001D437D" w:rsidRDefault="008109A0" w:rsidP="00567F57">
      <w:pPr>
        <w:numPr>
          <w:ilvl w:val="0"/>
          <w:numId w:val="8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podmiotów leczniczych wykonujących działalność leczniczą w ramach praktyki zawodowej:</w:t>
      </w:r>
    </w:p>
    <w:p w:rsidR="008109A0" w:rsidRPr="001D437D" w:rsidRDefault="008109A0" w:rsidP="00567F57">
      <w:pPr>
        <w:numPr>
          <w:ilvl w:val="0"/>
          <w:numId w:val="11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zaświadczenie o wpisie do ewidencji działalności gospodarczej lub odpis z KRS,</w:t>
      </w:r>
    </w:p>
    <w:p w:rsidR="00595FF4" w:rsidRPr="001D437D" w:rsidRDefault="008109A0" w:rsidP="00595FF4">
      <w:pPr>
        <w:numPr>
          <w:ilvl w:val="0"/>
          <w:numId w:val="11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zaświadczenie o wpisie do rejestru indywidualnych praktyk lekarskich/pielęgniarskich wydane przez Okręgową Izbę Lekarską/Pielęgniarek i Położnych</w:t>
      </w:r>
      <w:r w:rsidR="00F93EFA"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Oświadczenie, że oferent dysponuje pracownikami, środkami transportu, sprzętem, aparaturą medyczną niezbędnymi do wykonania usługi określonej w przedmiocie zamówienia.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Kserokopia dowodu zawarcia umowy obowiązkowego ubezpieczenia odpowiedzialności cywilnej obejmujące szkody będące następstwem udzielania świadczeń zdrowotnych albo niezgodnego z prawem zaniechania udzielenia świadczeń zdrowotnych lub oświadczenie, że zawrze umowę ubezpieczenia OC najpóźniej w dniu poprzedzającym dzień, od którego będzie obowiązywała umowa na świadczenie usług zdrowotnych ob</w:t>
      </w:r>
      <w:r w:rsidR="00B02C02" w:rsidRPr="001D437D">
        <w:rPr>
          <w:sz w:val="22"/>
          <w:szCs w:val="22"/>
        </w:rPr>
        <w:t>j</w:t>
      </w:r>
      <w:r w:rsidR="00595FF4" w:rsidRPr="001D437D">
        <w:rPr>
          <w:sz w:val="22"/>
          <w:szCs w:val="22"/>
        </w:rPr>
        <w:t>ętych niniejszym postępowaniem</w:t>
      </w:r>
      <w:r w:rsidR="00B02C02"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Kserokopie dokumentów muszą być poświadczone za zgodność z oryginałem przez radcę prawnego, notariusza, adwokata lub osobę upoważn</w:t>
      </w:r>
      <w:r w:rsidR="00F93EFA" w:rsidRPr="001D437D">
        <w:rPr>
          <w:sz w:val="22"/>
          <w:szCs w:val="22"/>
        </w:rPr>
        <w:t>ioną do reprezen</w:t>
      </w:r>
      <w:r w:rsidR="00681D98" w:rsidRPr="001D437D">
        <w:rPr>
          <w:sz w:val="22"/>
          <w:szCs w:val="22"/>
        </w:rPr>
        <w:t>towania Oferenta</w:t>
      </w:r>
      <w:r w:rsidR="00F93EFA" w:rsidRPr="001D437D">
        <w:rPr>
          <w:sz w:val="22"/>
          <w:szCs w:val="22"/>
        </w:rPr>
        <w:t>.</w:t>
      </w:r>
    </w:p>
    <w:p w:rsidR="008109A0" w:rsidRPr="001D437D" w:rsidRDefault="00681D98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W przypadku, gdy Oferent</w:t>
      </w:r>
      <w:r w:rsidR="008109A0" w:rsidRPr="001D437D">
        <w:rPr>
          <w:sz w:val="22"/>
          <w:szCs w:val="22"/>
        </w:rPr>
        <w:t xml:space="preserve"> jest reprezentowany przez pełnomocnika, do oferty powinno być załączone pełnomocnictwo do reprezentowa</w:t>
      </w:r>
      <w:r w:rsidRPr="001D437D">
        <w:rPr>
          <w:sz w:val="22"/>
          <w:szCs w:val="22"/>
        </w:rPr>
        <w:t>nia Oferenta</w:t>
      </w:r>
      <w:r w:rsidR="008109A0" w:rsidRPr="001D437D">
        <w:rPr>
          <w:sz w:val="22"/>
          <w:szCs w:val="22"/>
        </w:rPr>
        <w:t xml:space="preserve"> w toku postępowania konkursowego, ewentualnie do zawarcia umowy, wystawione przez osobę uprawn</w:t>
      </w:r>
      <w:r w:rsidR="00F93EFA" w:rsidRPr="001D437D">
        <w:rPr>
          <w:sz w:val="22"/>
          <w:szCs w:val="22"/>
        </w:rPr>
        <w:t>ioną do reprezentow</w:t>
      </w:r>
      <w:r w:rsidRPr="001D437D">
        <w:rPr>
          <w:sz w:val="22"/>
          <w:szCs w:val="22"/>
        </w:rPr>
        <w:t>ania Oferenta</w:t>
      </w:r>
      <w:r w:rsidR="008109A0" w:rsidRPr="001D437D">
        <w:rPr>
          <w:sz w:val="22"/>
          <w:szCs w:val="22"/>
        </w:rPr>
        <w:t>, której prawo do reprezentowania</w:t>
      </w:r>
      <w:r w:rsidRPr="001D437D">
        <w:rPr>
          <w:sz w:val="22"/>
          <w:szCs w:val="22"/>
        </w:rPr>
        <w:t xml:space="preserve"> wynika z odpisów odpowiednich </w:t>
      </w:r>
      <w:r w:rsidR="008109A0" w:rsidRPr="001D437D">
        <w:rPr>
          <w:sz w:val="22"/>
          <w:szCs w:val="22"/>
        </w:rPr>
        <w:t>rejestrów lub innych przedstawionych dokumentów.</w:t>
      </w:r>
    </w:p>
    <w:p w:rsidR="00595FF4" w:rsidRPr="001D437D" w:rsidRDefault="00595FF4" w:rsidP="00595FF4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informacje: o sposobie pobierania materiału do badania, sposobie oraz terminie dostarczenia materiału do badania, warunkach transportu, metodzie wykonania badań, czasie oczekiwania na wynik oraz o numerach telefonów kontaktowych do pracowni-  badania laboratoryjne lub informacje: o miejscu wykonywania badań, sposobie zapisu na badanie oraz o numerach telefonów kontaktowych do pracowni - badania diagnostyczne.</w:t>
      </w:r>
    </w:p>
    <w:p w:rsidR="00595FF4" w:rsidRPr="001D437D" w:rsidRDefault="00595FF4" w:rsidP="00595FF4">
      <w:pPr>
        <w:pStyle w:val="Tekstpodstawowy210"/>
        <w:rPr>
          <w:sz w:val="22"/>
          <w:szCs w:val="22"/>
        </w:rPr>
      </w:pPr>
    </w:p>
    <w:p w:rsidR="00C74A69" w:rsidRPr="001D437D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1D437D" w:rsidRDefault="0054200E" w:rsidP="001B74B4">
      <w:pPr>
        <w:pStyle w:val="WW-Domylnie"/>
        <w:tabs>
          <w:tab w:val="left" w:pos="6045"/>
        </w:tabs>
        <w:suppressAutoHyphens w:val="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Uwaga:</w:t>
      </w:r>
    </w:p>
    <w:p w:rsidR="00454971" w:rsidRPr="001D437D" w:rsidRDefault="00C74A69" w:rsidP="001B74B4">
      <w:pPr>
        <w:pStyle w:val="Tekstkomentarza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Nie spełnienie wymogów określonych SWKO przez Oferenta będzie skutkować odrzuceniem oferty.</w:t>
      </w:r>
      <w:r w:rsidR="00454971" w:rsidRPr="001D437D">
        <w:rPr>
          <w:b/>
          <w:sz w:val="22"/>
          <w:szCs w:val="22"/>
        </w:rPr>
        <w:t xml:space="preserve"> Do konkursu mogą przystąpić Oferenci spełniający wszystkie wymagania zawarte w SWKO.</w:t>
      </w:r>
    </w:p>
    <w:p w:rsidR="00C74A69" w:rsidRPr="001D437D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b/>
          <w:color w:val="FF0000"/>
          <w:sz w:val="22"/>
          <w:szCs w:val="22"/>
        </w:rPr>
      </w:pPr>
    </w:p>
    <w:p w:rsidR="008109A0" w:rsidRPr="001D437D" w:rsidRDefault="008109A0" w:rsidP="001B74B4">
      <w:pPr>
        <w:pStyle w:val="Tekstpodstawowy2"/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C.  Sposób oznaczenia oferty i tryb jej przesłania:</w:t>
      </w:r>
    </w:p>
    <w:p w:rsidR="00F93EFA" w:rsidRDefault="008F5DD6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      </w:t>
      </w:r>
      <w:r w:rsidR="008109A0" w:rsidRPr="001D437D">
        <w:rPr>
          <w:sz w:val="22"/>
          <w:szCs w:val="22"/>
        </w:rPr>
        <w:t>Ofertę, po dokładnym sprawdzeniu kompletności i prawidłowości zawartych w niej inform</w:t>
      </w:r>
      <w:r w:rsidR="00F93EFA" w:rsidRPr="001D437D">
        <w:rPr>
          <w:sz w:val="22"/>
          <w:szCs w:val="22"/>
        </w:rPr>
        <w:t>acji należy złożyć Udzielającemu zamówienie</w:t>
      </w:r>
      <w:r w:rsidR="008109A0" w:rsidRPr="001D437D">
        <w:rPr>
          <w:sz w:val="22"/>
          <w:szCs w:val="22"/>
        </w:rPr>
        <w:t xml:space="preserve"> w zamkniętej kopercie, zapieczętowanej w sposób gwarantujący zachowanie w poufności jej treści oraz zabezpieczającej jej nienaruszalność do terminu otwarcia ofert.</w:t>
      </w:r>
    </w:p>
    <w:p w:rsidR="009E69B5" w:rsidRPr="001D437D" w:rsidRDefault="009E69B5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D.  Kopertę należy oznaczyć następująco: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- na środku ko</w:t>
      </w:r>
      <w:r w:rsidR="00FA5DD6" w:rsidRPr="001D437D">
        <w:rPr>
          <w:sz w:val="22"/>
          <w:szCs w:val="22"/>
        </w:rPr>
        <w:t>perty adres doręczenia o treści: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>Szpital Specjalistyczny im. J. Śniadeckiego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 xml:space="preserve">Dział Administracyjno-Techniczny, Zespół ds. Zamówień Publicznych 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>ul. Młyńska 10, 33-300 Nowy Sącz</w:t>
      </w:r>
    </w:p>
    <w:p w:rsidR="001B74B4" w:rsidRPr="001D437D" w:rsidRDefault="001B74B4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- w lewym górnym rogu koperty napis o treści: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>„UWAGA! Nie otwierać przed rozpoczęciem konkursu”.</w:t>
      </w:r>
    </w:p>
    <w:p w:rsidR="001B74B4" w:rsidRPr="001D437D" w:rsidRDefault="001B74B4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- na dole koperty pod adresem napis o treści określającej przedmiot konkursu:</w:t>
      </w:r>
    </w:p>
    <w:p w:rsidR="009911A6" w:rsidRPr="001D437D" w:rsidRDefault="008109A0" w:rsidP="009E69B5">
      <w:pPr>
        <w:jc w:val="both"/>
        <w:rPr>
          <w:b/>
          <w:sz w:val="22"/>
          <w:szCs w:val="22"/>
        </w:rPr>
      </w:pPr>
      <w:r w:rsidRPr="001D437D">
        <w:rPr>
          <w:b/>
          <w:i/>
          <w:sz w:val="22"/>
          <w:szCs w:val="22"/>
        </w:rPr>
        <w:t>„Konkurs ofert na ś</w:t>
      </w:r>
      <w:r w:rsidR="00F93EFA" w:rsidRPr="001D437D">
        <w:rPr>
          <w:b/>
          <w:i/>
          <w:sz w:val="22"/>
          <w:szCs w:val="22"/>
        </w:rPr>
        <w:t>wiadczenia zdrowotne</w:t>
      </w:r>
      <w:r w:rsidRPr="001D437D">
        <w:rPr>
          <w:b/>
          <w:i/>
          <w:sz w:val="22"/>
          <w:szCs w:val="22"/>
        </w:rPr>
        <w:t xml:space="preserve"> dla potrzeb  Szpitala Specjalistycznego im. J. Śniadeckiego w  Nowym Sączu.”</w:t>
      </w:r>
      <w:r w:rsidR="00D753D4" w:rsidRPr="001D437D">
        <w:rPr>
          <w:b/>
          <w:i/>
          <w:sz w:val="22"/>
          <w:szCs w:val="22"/>
        </w:rPr>
        <w:t xml:space="preserve"> – </w:t>
      </w:r>
      <w:r w:rsidR="009E69B5">
        <w:rPr>
          <w:b/>
          <w:sz w:val="22"/>
          <w:szCs w:val="22"/>
        </w:rPr>
        <w:t>DA.4240.3</w:t>
      </w:r>
      <w:r w:rsidR="009911A6" w:rsidRPr="001D437D">
        <w:rPr>
          <w:b/>
          <w:sz w:val="22"/>
          <w:szCs w:val="22"/>
        </w:rPr>
        <w:t>.2023</w:t>
      </w:r>
    </w:p>
    <w:p w:rsidR="001B74B4" w:rsidRPr="001D437D" w:rsidRDefault="001B74B4" w:rsidP="001B74B4">
      <w:pPr>
        <w:pStyle w:val="Tekstpodstawowy2"/>
        <w:spacing w:after="0" w:line="240" w:lineRule="auto"/>
        <w:jc w:val="both"/>
        <w:rPr>
          <w:b/>
          <w:i/>
          <w:color w:val="FF0000"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>Koperta z dokumentacją ofertową może być dostarczona Udzielającemu zamówienie:</w:t>
      </w:r>
    </w:p>
    <w:p w:rsidR="008109A0" w:rsidRPr="001D437D" w:rsidRDefault="008109A0" w:rsidP="00C469CB">
      <w:pPr>
        <w:pStyle w:val="Tekstpodstawowy2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>drogą pocztową (np. list polecony, pocztex),</w:t>
      </w:r>
    </w:p>
    <w:p w:rsidR="008109A0" w:rsidRDefault="008109A0" w:rsidP="00C469CB">
      <w:pPr>
        <w:pStyle w:val="WW-Domylnie"/>
        <w:numPr>
          <w:ilvl w:val="0"/>
          <w:numId w:val="5"/>
        </w:numPr>
        <w:suppressAutoHyphens w:val="0"/>
        <w:rPr>
          <w:sz w:val="22"/>
          <w:szCs w:val="22"/>
        </w:rPr>
      </w:pPr>
      <w:r w:rsidRPr="001D437D">
        <w:rPr>
          <w:sz w:val="22"/>
          <w:szCs w:val="22"/>
        </w:rPr>
        <w:t>doręczona na miejsce: – Dział Administracyjno-Techniczny zespół ds. Zamówień Publicznych, Szpital Specjalistyczny im. J. Śniadeckieg</w:t>
      </w:r>
      <w:r w:rsidR="009E69B5">
        <w:rPr>
          <w:sz w:val="22"/>
          <w:szCs w:val="22"/>
        </w:rPr>
        <w:t>o w Nowym Sączu, ul. Młyńska 10,</w:t>
      </w:r>
    </w:p>
    <w:p w:rsidR="009E69B5" w:rsidRDefault="009E69B5" w:rsidP="00C469CB">
      <w:pPr>
        <w:pStyle w:val="WW-Domylnie"/>
        <w:numPr>
          <w:ilvl w:val="0"/>
          <w:numId w:val="5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wyraża się zgodę na przesłanie zaszyfrowanej oferty w formie elektronicznej oraz przesłania hasła nie wcześniej niż po terminie otwarcia ofert </w:t>
      </w:r>
      <w:r w:rsidRPr="009E69B5">
        <w:rPr>
          <w:i/>
          <w:sz w:val="22"/>
          <w:szCs w:val="22"/>
        </w:rPr>
        <w:t>(mail: zamowieniapubliczne@szpitalnowysacz.pl)</w:t>
      </w:r>
    </w:p>
    <w:p w:rsidR="009E69B5" w:rsidRPr="001D437D" w:rsidRDefault="009E69B5" w:rsidP="009E69B5">
      <w:pPr>
        <w:pStyle w:val="WW-Domylnie"/>
        <w:suppressAutoHyphens w:val="0"/>
        <w:ind w:left="360"/>
        <w:rPr>
          <w:sz w:val="22"/>
          <w:szCs w:val="22"/>
        </w:rPr>
      </w:pPr>
    </w:p>
    <w:p w:rsidR="00B66F82" w:rsidRPr="001D437D" w:rsidRDefault="00B66F82" w:rsidP="001B74B4">
      <w:pPr>
        <w:pStyle w:val="WW-Domylnie"/>
        <w:suppressAutoHyphens w:val="0"/>
        <w:ind w:left="360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Termin składania ofert:</w:t>
      </w:r>
    </w:p>
    <w:p w:rsidR="008109A0" w:rsidRPr="00D943A8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t>Termin</w:t>
      </w:r>
      <w:r w:rsidR="0006756D" w:rsidRPr="00D943A8">
        <w:rPr>
          <w:b/>
          <w:sz w:val="22"/>
          <w:szCs w:val="22"/>
        </w:rPr>
        <w:t xml:space="preserve"> </w:t>
      </w:r>
      <w:r w:rsidR="00681D98" w:rsidRPr="00D943A8">
        <w:rPr>
          <w:b/>
          <w:sz w:val="22"/>
          <w:szCs w:val="22"/>
        </w:rPr>
        <w:t xml:space="preserve">składania ofert upływa w dniu </w:t>
      </w:r>
      <w:r w:rsidR="00D943A8" w:rsidRPr="00D943A8">
        <w:rPr>
          <w:b/>
          <w:sz w:val="22"/>
          <w:szCs w:val="22"/>
        </w:rPr>
        <w:t xml:space="preserve">15 </w:t>
      </w:r>
      <w:r w:rsidR="009E69B5" w:rsidRPr="00D943A8">
        <w:rPr>
          <w:b/>
          <w:sz w:val="22"/>
          <w:szCs w:val="22"/>
        </w:rPr>
        <w:t xml:space="preserve">grudnia </w:t>
      </w:r>
      <w:r w:rsidR="002F1407" w:rsidRPr="00D943A8">
        <w:rPr>
          <w:b/>
          <w:sz w:val="22"/>
          <w:szCs w:val="22"/>
        </w:rPr>
        <w:t>2023</w:t>
      </w:r>
      <w:r w:rsidR="009E69B5" w:rsidRPr="00D943A8">
        <w:rPr>
          <w:b/>
          <w:sz w:val="22"/>
          <w:szCs w:val="22"/>
        </w:rPr>
        <w:t xml:space="preserve"> r. o godz. 09.3</w:t>
      </w:r>
      <w:r w:rsidRPr="00D943A8">
        <w:rPr>
          <w:b/>
          <w:sz w:val="22"/>
          <w:szCs w:val="22"/>
        </w:rPr>
        <w:t>0.</w:t>
      </w:r>
    </w:p>
    <w:p w:rsidR="008109A0" w:rsidRPr="00D943A8" w:rsidRDefault="008109A0" w:rsidP="001B74B4">
      <w:pPr>
        <w:pStyle w:val="Tekstpodstawowy2"/>
        <w:spacing w:after="0" w:line="240" w:lineRule="auto"/>
        <w:jc w:val="center"/>
        <w:rPr>
          <w:sz w:val="22"/>
          <w:szCs w:val="22"/>
        </w:rPr>
      </w:pPr>
      <w:r w:rsidRPr="00D943A8">
        <w:rPr>
          <w:sz w:val="22"/>
          <w:szCs w:val="22"/>
        </w:rPr>
        <w:t>OFERTY, KTÓRE WPŁYNĄ PO TYM TERMINIE, NIE BĘDĄ ROZPATRYWANE</w:t>
      </w:r>
    </w:p>
    <w:p w:rsidR="00DD7C8A" w:rsidRPr="00D943A8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t>Miejsce i termin otwarcia ofert:</w:t>
      </w:r>
    </w:p>
    <w:p w:rsidR="008109A0" w:rsidRPr="00D943A8" w:rsidRDefault="008109A0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D943A8">
        <w:rPr>
          <w:sz w:val="22"/>
          <w:szCs w:val="22"/>
        </w:rPr>
        <w:tab/>
      </w:r>
      <w:r w:rsidRPr="00D943A8">
        <w:rPr>
          <w:b/>
          <w:sz w:val="22"/>
          <w:szCs w:val="22"/>
        </w:rPr>
        <w:t>Publiczne otwarcie ofert nastą</w:t>
      </w:r>
      <w:r w:rsidR="008F5DD6" w:rsidRPr="00D943A8">
        <w:rPr>
          <w:b/>
          <w:sz w:val="22"/>
          <w:szCs w:val="22"/>
        </w:rPr>
        <w:t xml:space="preserve">pi w dniu </w:t>
      </w:r>
      <w:r w:rsidR="00D943A8" w:rsidRPr="00D943A8">
        <w:rPr>
          <w:b/>
          <w:sz w:val="22"/>
          <w:szCs w:val="22"/>
        </w:rPr>
        <w:t>15</w:t>
      </w:r>
      <w:r w:rsidR="00B750E1" w:rsidRPr="00D943A8">
        <w:rPr>
          <w:b/>
          <w:sz w:val="22"/>
          <w:szCs w:val="22"/>
        </w:rPr>
        <w:t xml:space="preserve"> grudnia</w:t>
      </w:r>
      <w:r w:rsidR="002F1407" w:rsidRPr="00D943A8">
        <w:rPr>
          <w:b/>
          <w:sz w:val="22"/>
          <w:szCs w:val="22"/>
        </w:rPr>
        <w:t xml:space="preserve"> 2023</w:t>
      </w:r>
      <w:r w:rsidRPr="00D943A8">
        <w:rPr>
          <w:b/>
          <w:sz w:val="22"/>
          <w:szCs w:val="22"/>
        </w:rPr>
        <w:t xml:space="preserve"> r. o godz. 1</w:t>
      </w:r>
      <w:r w:rsidR="009E69B5" w:rsidRPr="00D943A8">
        <w:rPr>
          <w:b/>
          <w:sz w:val="22"/>
          <w:szCs w:val="22"/>
        </w:rPr>
        <w:t>0</w:t>
      </w:r>
      <w:r w:rsidRPr="00D943A8">
        <w:rPr>
          <w:b/>
          <w:sz w:val="22"/>
          <w:szCs w:val="22"/>
        </w:rPr>
        <w:t>.00 w Dziale Administracyjno-Technicznym - zespół ds. Zamówień Publicznych Szpitala Specjalistycznego im. J. Śniadeckiego przy ul. Młyńskiej 10 w Nowym Sączu.</w:t>
      </w:r>
      <w:r w:rsidRPr="00D943A8">
        <w:rPr>
          <w:b/>
          <w:sz w:val="22"/>
          <w:szCs w:val="22"/>
        </w:rPr>
        <w:tab/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D943A8">
        <w:rPr>
          <w:b/>
          <w:sz w:val="22"/>
          <w:szCs w:val="22"/>
        </w:rPr>
        <w:tab/>
      </w:r>
      <w:r w:rsidRPr="00D943A8">
        <w:rPr>
          <w:sz w:val="22"/>
          <w:szCs w:val="22"/>
        </w:rPr>
        <w:t>Otwarcia i oceny ofert dokona Komisja powołana</w:t>
      </w:r>
      <w:r w:rsidRPr="001D437D">
        <w:rPr>
          <w:sz w:val="22"/>
          <w:szCs w:val="22"/>
        </w:rPr>
        <w:t xml:space="preserve"> Decyzją Dyrektora Szpitala Specjalistycznego. W części jawnej otwarcia ofert mogą ucz</w:t>
      </w:r>
      <w:r w:rsidR="00F93EFA" w:rsidRPr="001D437D">
        <w:rPr>
          <w:sz w:val="22"/>
          <w:szCs w:val="22"/>
        </w:rPr>
        <w:t>estniczyć zaint</w:t>
      </w:r>
      <w:r w:rsidR="00681D98" w:rsidRPr="001D437D">
        <w:rPr>
          <w:sz w:val="22"/>
          <w:szCs w:val="22"/>
        </w:rPr>
        <w:t>eresowani Oferenci</w:t>
      </w:r>
      <w:r w:rsidR="00F93EFA" w:rsidRPr="001D437D">
        <w:rPr>
          <w:sz w:val="22"/>
          <w:szCs w:val="22"/>
        </w:rPr>
        <w:t xml:space="preserve"> </w:t>
      </w:r>
      <w:r w:rsidR="00681D98" w:rsidRPr="001D437D">
        <w:rPr>
          <w:sz w:val="22"/>
          <w:szCs w:val="22"/>
        </w:rPr>
        <w:t>i/</w:t>
      </w:r>
      <w:r w:rsidRPr="001D437D">
        <w:rPr>
          <w:sz w:val="22"/>
          <w:szCs w:val="22"/>
        </w:rPr>
        <w:t>lub ich pełnomocnicy.</w:t>
      </w:r>
    </w:p>
    <w:p w:rsidR="008109A0" w:rsidRPr="001D437D" w:rsidRDefault="008109A0" w:rsidP="001B74B4">
      <w:pPr>
        <w:tabs>
          <w:tab w:val="left" w:pos="720"/>
        </w:tabs>
        <w:ind w:left="720" w:hanging="720"/>
        <w:rPr>
          <w:b/>
          <w:sz w:val="22"/>
          <w:szCs w:val="22"/>
        </w:rPr>
      </w:pPr>
    </w:p>
    <w:p w:rsidR="00C469CB" w:rsidRPr="001D437D" w:rsidRDefault="00C469CB" w:rsidP="009E69B5">
      <w:pPr>
        <w:tabs>
          <w:tab w:val="left" w:pos="720"/>
        </w:tabs>
        <w:rPr>
          <w:b/>
          <w:sz w:val="22"/>
          <w:szCs w:val="22"/>
        </w:rPr>
      </w:pPr>
    </w:p>
    <w:p w:rsidR="008109A0" w:rsidRPr="001D437D" w:rsidRDefault="008109A0" w:rsidP="00567F57">
      <w:pPr>
        <w:numPr>
          <w:ilvl w:val="0"/>
          <w:numId w:val="18"/>
        </w:numPr>
        <w:tabs>
          <w:tab w:val="left" w:pos="400"/>
        </w:tabs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Tryb i zakres prac komisji konkursowej</w:t>
      </w:r>
    </w:p>
    <w:p w:rsidR="008109A0" w:rsidRPr="001D437D" w:rsidRDefault="008109A0" w:rsidP="001B74B4">
      <w:pPr>
        <w:tabs>
          <w:tab w:val="left" w:pos="400"/>
        </w:tabs>
        <w:rPr>
          <w:b/>
          <w:sz w:val="22"/>
          <w:szCs w:val="22"/>
        </w:rPr>
      </w:pPr>
    </w:p>
    <w:p w:rsidR="008109A0" w:rsidRPr="001D437D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Konkurs przeprowadza Komisja powołana Zarządzeniem Dyrektora.</w:t>
      </w:r>
    </w:p>
    <w:p w:rsidR="008109A0" w:rsidRPr="001D437D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Prace Komisji odbywają się w części jawnej i w części zamkniętej.</w:t>
      </w:r>
    </w:p>
    <w:p w:rsidR="008109A0" w:rsidRPr="001D437D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Komisja konkursowa mając na celu rozstrzygnięcie konkursu ofert, dokonuje następujących czynności w części jawnej:</w:t>
      </w:r>
    </w:p>
    <w:p w:rsidR="008109A0" w:rsidRPr="001D437D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s</w:t>
      </w:r>
      <w:r w:rsidR="008109A0" w:rsidRPr="001D437D">
        <w:rPr>
          <w:sz w:val="22"/>
          <w:szCs w:val="22"/>
        </w:rPr>
        <w:t>twierdza prawidłowość ogłoszenia konkursu oraz liczbę otrzymanych ofert.</w:t>
      </w:r>
    </w:p>
    <w:p w:rsidR="008109A0" w:rsidRPr="001D437D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</w:t>
      </w:r>
      <w:r w:rsidR="008109A0" w:rsidRPr="001D437D">
        <w:rPr>
          <w:sz w:val="22"/>
          <w:szCs w:val="22"/>
        </w:rPr>
        <w:t>twiera koperty z ofertami.</w:t>
      </w:r>
    </w:p>
    <w:p w:rsidR="008109A0" w:rsidRPr="001D437D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p</w:t>
      </w:r>
      <w:r w:rsidR="008109A0" w:rsidRPr="001D437D">
        <w:rPr>
          <w:sz w:val="22"/>
          <w:szCs w:val="22"/>
        </w:rPr>
        <w:t>odaje informacje dotyczące ceny oferty.</w:t>
      </w:r>
    </w:p>
    <w:p w:rsidR="008109A0" w:rsidRPr="001D437D" w:rsidRDefault="008109A0" w:rsidP="001B74B4">
      <w:pPr>
        <w:tabs>
          <w:tab w:val="left" w:pos="0"/>
        </w:tabs>
        <w:ind w:left="360" w:hanging="3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4. Komisja konkursowa w części zamkniętej posiedzenia bez udziału Oferentów dokonuje następujących czynności:</w:t>
      </w:r>
    </w:p>
    <w:p w:rsidR="008109A0" w:rsidRPr="001D437D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Ustala, które z ofert spełniają warunki określone w SWKO.</w:t>
      </w:r>
    </w:p>
    <w:p w:rsidR="008109A0" w:rsidRPr="001D437D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Odrzuca oferty nie odpowiadające warunkom określonym w SWKO lub: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złożoną po terminie,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zawierającą nieprawdziwe informacje,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jeżeli oferent nie określił </w:t>
      </w:r>
      <w:r w:rsidR="00D0683F" w:rsidRPr="001D437D">
        <w:rPr>
          <w:sz w:val="22"/>
          <w:szCs w:val="22"/>
        </w:rPr>
        <w:t xml:space="preserve">przedmiotu oferty lub nie podał proponowanej liczby lub ceny </w:t>
      </w:r>
      <w:r w:rsidRPr="001D437D">
        <w:rPr>
          <w:sz w:val="22"/>
          <w:szCs w:val="22"/>
        </w:rPr>
        <w:t xml:space="preserve">świadczeń </w:t>
      </w:r>
      <w:r w:rsidR="00D0683F" w:rsidRPr="001D437D">
        <w:rPr>
          <w:sz w:val="22"/>
          <w:szCs w:val="22"/>
        </w:rPr>
        <w:t>opieki zdrowotnych,</w:t>
      </w:r>
    </w:p>
    <w:p w:rsidR="00D0683F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lastRenderedPageBreak/>
        <w:t>jeżeli zawiera rżąco niska cenę w stosunku do przedmiotu zamówienia,</w:t>
      </w:r>
    </w:p>
    <w:p w:rsidR="00D0683F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jeżeli jest nieważna na podstawie odrębnych przepisów,</w:t>
      </w:r>
    </w:p>
    <w:p w:rsidR="00D0683F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jeżeli oferent złożył ofertę alternatywną,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jeżeli Oferent lub oferta nie spełniają wymaganych warunków określonych w przepisach prawa oraz </w:t>
      </w:r>
      <w:r w:rsidR="00D0683F" w:rsidRPr="001D437D">
        <w:rPr>
          <w:sz w:val="22"/>
          <w:szCs w:val="22"/>
        </w:rPr>
        <w:t>w szczegółowych warunkach umów o udzielenie świadczeń opieki zdrowotnej, o których mowa w art. 146 ust.1 pkt</w:t>
      </w:r>
      <w:r w:rsidR="001955D7" w:rsidRPr="001D437D">
        <w:rPr>
          <w:sz w:val="22"/>
          <w:szCs w:val="22"/>
        </w:rPr>
        <w:t>.</w:t>
      </w:r>
      <w:r w:rsidR="00D0683F" w:rsidRPr="001D437D">
        <w:rPr>
          <w:sz w:val="22"/>
          <w:szCs w:val="22"/>
        </w:rPr>
        <w:t xml:space="preserve"> 2 „ustawy”,</w:t>
      </w:r>
    </w:p>
    <w:p w:rsidR="008109A0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złożoną przez Oferenta</w:t>
      </w:r>
      <w:r w:rsidR="008109A0" w:rsidRPr="001D437D">
        <w:rPr>
          <w:sz w:val="22"/>
          <w:szCs w:val="22"/>
        </w:rPr>
        <w:t xml:space="preserve">, </w:t>
      </w:r>
      <w:r w:rsidRPr="001D437D">
        <w:rPr>
          <w:sz w:val="22"/>
          <w:szCs w:val="22"/>
        </w:rPr>
        <w:t xml:space="preserve">z którym w okresie 5 lat poprzedzających ogłoszenie postępowania, została rozwiązana przez </w:t>
      </w:r>
      <w:r w:rsidR="008109A0" w:rsidRPr="001D437D">
        <w:rPr>
          <w:sz w:val="22"/>
          <w:szCs w:val="22"/>
        </w:rPr>
        <w:t xml:space="preserve">Oddział Wojewódzki Funduszu Zdrowia umowa o udzielanie świadczeń opieki zdrowotnej w zakresie </w:t>
      </w:r>
      <w:r w:rsidRPr="001D437D">
        <w:rPr>
          <w:sz w:val="22"/>
          <w:szCs w:val="22"/>
        </w:rPr>
        <w:t>lub rodzaju odpowiadającym przedmiotowi ogłoszenia, bez zachowania okresu wypowiedzenia z przyczyn leżących po stronie świadczeniodawcy.</w:t>
      </w:r>
    </w:p>
    <w:p w:rsidR="008109A0" w:rsidRPr="001D437D" w:rsidRDefault="008109A0" w:rsidP="001B74B4">
      <w:pPr>
        <w:tabs>
          <w:tab w:val="left" w:pos="0"/>
        </w:tabs>
        <w:ind w:left="426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W przypadku gdy b</w:t>
      </w:r>
      <w:r w:rsidR="00251860" w:rsidRPr="001D437D">
        <w:rPr>
          <w:sz w:val="22"/>
          <w:szCs w:val="22"/>
        </w:rPr>
        <w:t>raki, o których mowa w punkcie 4</w:t>
      </w:r>
      <w:r w:rsidRPr="001D437D">
        <w:rPr>
          <w:sz w:val="22"/>
          <w:szCs w:val="22"/>
        </w:rPr>
        <w:t xml:space="preserve"> dotyczą tylko części oferty, ofertę można odrzucić w części dotkniętej brakiem.</w:t>
      </w:r>
    </w:p>
    <w:p w:rsidR="008109A0" w:rsidRPr="001D437D" w:rsidRDefault="008109A0" w:rsidP="00567F57">
      <w:pPr>
        <w:pStyle w:val="Akapitzlist"/>
        <w:numPr>
          <w:ilvl w:val="0"/>
          <w:numId w:val="13"/>
        </w:numPr>
        <w:tabs>
          <w:tab w:val="clear" w:pos="1500"/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>W przypadku gdy Oferent nie przedstawił wszystkich wymaganych dokumentów lub gdy oferta zawiera braki formalne, Komisja wzywa Oferenta do usunięcia tych braków w wyznaczonym terminie pod rygorem odrzucenia ofert.</w:t>
      </w:r>
    </w:p>
    <w:p w:rsidR="008109A0" w:rsidRPr="001D437D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Wybiera najkorzystniejszą ofertę albo nie przyjmuje żadnej.</w:t>
      </w:r>
    </w:p>
    <w:p w:rsidR="008109A0" w:rsidRPr="001D437D" w:rsidRDefault="008109A0" w:rsidP="001B74B4">
      <w:pPr>
        <w:pStyle w:val="WW-Tekstpodstawowy2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5.Z przebiegu konkursu Komisja konkursowa sporządza protokół.</w:t>
      </w:r>
    </w:p>
    <w:p w:rsidR="008109A0" w:rsidRPr="001D437D" w:rsidRDefault="008109A0" w:rsidP="001B74B4">
      <w:pPr>
        <w:pStyle w:val="WW-Tekstpodstawowy2"/>
        <w:ind w:left="200" w:hanging="200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6.Jeżeli nie nastąpiło unieważnienie postępowania konkursowego, Komisja ogłasza o rozstrzygnięciu konkursu.</w:t>
      </w:r>
    </w:p>
    <w:p w:rsidR="008109A0" w:rsidRPr="001D437D" w:rsidRDefault="008109A0" w:rsidP="001B74B4">
      <w:pPr>
        <w:pStyle w:val="WW-Tekstpodstawowy2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 xml:space="preserve">7.Konkurs ofert zostanie rozstrzygnięty w ciągu 14 dni od daty otwarcia ofert. </w:t>
      </w:r>
    </w:p>
    <w:p w:rsidR="008109A0" w:rsidRPr="001D437D" w:rsidRDefault="008109A0" w:rsidP="001B74B4">
      <w:pPr>
        <w:pStyle w:val="WW-Tekstpodstawowy2"/>
        <w:ind w:left="200" w:hanging="200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8.Ogłoszenie o rozstrzygnięciu konkursu zostanie przesłane do Oferentów drogą pocztową i elektroniczną oraz umieszczone na stronie internetowej i tablicy informacyjnej Udzielającego zamówienia.</w:t>
      </w:r>
    </w:p>
    <w:p w:rsidR="008109A0" w:rsidRPr="001D437D" w:rsidRDefault="008109A0" w:rsidP="001B74B4">
      <w:pPr>
        <w:pStyle w:val="WW-Tekstpodstawowy2"/>
        <w:ind w:left="200" w:hanging="200"/>
        <w:rPr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9.Z chwilą ogłoszenia o rozstrzygnięciu postępowania konkursowego następuje jego zakończenie i Komisja ulega rozwiązaniu.</w:t>
      </w:r>
    </w:p>
    <w:p w:rsidR="008109A0" w:rsidRPr="001D437D" w:rsidRDefault="008109A0" w:rsidP="001B74B4">
      <w:pPr>
        <w:tabs>
          <w:tab w:val="left" w:pos="0"/>
        </w:tabs>
        <w:ind w:left="840" w:hanging="840"/>
        <w:jc w:val="both"/>
        <w:rPr>
          <w:b/>
          <w:sz w:val="22"/>
          <w:szCs w:val="22"/>
        </w:rPr>
      </w:pPr>
    </w:p>
    <w:p w:rsidR="008109A0" w:rsidRPr="001D437D" w:rsidRDefault="008109A0" w:rsidP="00567F57">
      <w:pPr>
        <w:numPr>
          <w:ilvl w:val="0"/>
          <w:numId w:val="18"/>
        </w:numPr>
        <w:tabs>
          <w:tab w:val="left" w:pos="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Unieważnienie postępowania konkursowego</w:t>
      </w:r>
    </w:p>
    <w:p w:rsidR="008109A0" w:rsidRPr="001D437D" w:rsidRDefault="008109A0" w:rsidP="001B74B4">
      <w:pPr>
        <w:tabs>
          <w:tab w:val="left" w:pos="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1.Dyrektor unieważniania postępowanie w sprawie zawarcia umowy o udzielanie świadczeń zdrowotnych będących przedmiotem niniejszego konkursu, gdy: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nie wpłynęła żadna oferta,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wpłynęła jedna oferta nie podlegająca odrzuceniu, z zastrzeżeniem punktu 2,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odrzucono wszystkie oferty,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kwota najkorzystniejszej oferty przewyższa kwotę, którą Udzielający zamówienia przeznaczył na sfinansowanie świadczeń opieki zdrowotnej w postępowaniu,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:rsidR="008109A0" w:rsidRPr="001D437D" w:rsidRDefault="008109A0" w:rsidP="001B74B4">
      <w:pPr>
        <w:pStyle w:val="BodyText22"/>
        <w:widowControl/>
        <w:tabs>
          <w:tab w:val="left" w:pos="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D437D">
        <w:rPr>
          <w:sz w:val="22"/>
          <w:szCs w:val="22"/>
        </w:rPr>
        <w:t>2.Jeżeli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8109A0" w:rsidRPr="001D437D" w:rsidRDefault="008109A0" w:rsidP="001B74B4">
      <w:pPr>
        <w:tabs>
          <w:tab w:val="left" w:pos="0"/>
        </w:tabs>
        <w:ind w:left="2160"/>
        <w:jc w:val="both"/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0"/>
        </w:tabs>
        <w:ind w:left="720" w:hanging="72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G. Zawarcie umowy</w:t>
      </w:r>
    </w:p>
    <w:p w:rsidR="008109A0" w:rsidRPr="001D437D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>Udzielający zamówienia zawiera umowę na udzielanie świadczeń zdrowotnych z Oferentem, którego oferta została wybrana przez Komisję konkursową jako na</w:t>
      </w:r>
      <w:r w:rsidR="00251860" w:rsidRPr="001D437D">
        <w:rPr>
          <w:rFonts w:ascii="Times New Roman" w:hAnsi="Times New Roman"/>
        </w:rPr>
        <w:t xml:space="preserve">jkorzystniejsza w terminie do </w:t>
      </w:r>
      <w:r w:rsidR="00393873" w:rsidRPr="001D437D">
        <w:rPr>
          <w:rFonts w:ascii="Times New Roman" w:hAnsi="Times New Roman"/>
        </w:rPr>
        <w:t>14</w:t>
      </w:r>
      <w:r w:rsidR="00C5574C" w:rsidRPr="001D437D">
        <w:rPr>
          <w:rFonts w:ascii="Times New Roman" w:hAnsi="Times New Roman"/>
        </w:rPr>
        <w:t xml:space="preserve"> </w:t>
      </w:r>
      <w:r w:rsidR="00393873" w:rsidRPr="001D437D">
        <w:rPr>
          <w:rFonts w:ascii="Times New Roman" w:hAnsi="Times New Roman"/>
        </w:rPr>
        <w:t>dni</w:t>
      </w:r>
      <w:r w:rsidRPr="001D437D">
        <w:rPr>
          <w:rFonts w:ascii="Times New Roman" w:hAnsi="Times New Roman"/>
        </w:rPr>
        <w:t xml:space="preserve"> od dnia rozstrzygnięcia konkursu ofert.</w:t>
      </w:r>
    </w:p>
    <w:p w:rsidR="008109A0" w:rsidRPr="001D437D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 xml:space="preserve">Projekt umowy na udzielenie zamówienia na świadczenia zdrowotne zawierają </w:t>
      </w:r>
      <w:r w:rsidR="00251860" w:rsidRPr="001D437D">
        <w:rPr>
          <w:rFonts w:ascii="Times New Roman" w:hAnsi="Times New Roman"/>
        </w:rPr>
        <w:t>SWKO</w:t>
      </w:r>
      <w:r w:rsidRPr="001D437D">
        <w:rPr>
          <w:rFonts w:ascii="Times New Roman" w:hAnsi="Times New Roman"/>
        </w:rPr>
        <w:t>.</w:t>
      </w:r>
    </w:p>
    <w:p w:rsidR="008109A0" w:rsidRPr="001D437D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>Jeżeli Oferent, który wygrał konkurs uchyli się do zawarcia umowy, Udzielający zamówienia wybierze najkorzystniejszą spośród pozostałych ofert uznanych za ważne.</w:t>
      </w:r>
    </w:p>
    <w:p w:rsidR="00C469CB" w:rsidRPr="001D437D" w:rsidRDefault="00C469CB" w:rsidP="00C469CB">
      <w:pPr>
        <w:pStyle w:val="Akapitzlist"/>
        <w:tabs>
          <w:tab w:val="left" w:pos="0"/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8109A0" w:rsidRPr="001D437D" w:rsidRDefault="008109A0" w:rsidP="001B74B4">
      <w:pPr>
        <w:pStyle w:val="Tekstpodstawowy"/>
        <w:spacing w:after="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H. Środki odwoławcze</w:t>
      </w:r>
    </w:p>
    <w:p w:rsidR="008109A0" w:rsidRPr="001D437D" w:rsidRDefault="008109A0" w:rsidP="001B74B4">
      <w:pPr>
        <w:pStyle w:val="Tekstpodstawowy"/>
        <w:spacing w:after="0"/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>Zgodnie z art.152 ustawy z dnia 27 sierpnia 2004 r.</w:t>
      </w:r>
      <w:r w:rsidRPr="001D437D">
        <w:rPr>
          <w:sz w:val="22"/>
          <w:szCs w:val="22"/>
        </w:rPr>
        <w:t xml:space="preserve"> o świadczeniach opieki zdrowotnej finansowanych ze środków publ</w:t>
      </w:r>
      <w:r w:rsidR="00771AA3" w:rsidRPr="001D437D">
        <w:rPr>
          <w:sz w:val="22"/>
          <w:szCs w:val="22"/>
        </w:rPr>
        <w:t>icznych (tekst jedn. Dz. U</w:t>
      </w:r>
      <w:r w:rsidR="00545590" w:rsidRPr="001D437D">
        <w:rPr>
          <w:sz w:val="22"/>
          <w:szCs w:val="22"/>
        </w:rPr>
        <w:t>. z 2022</w:t>
      </w:r>
      <w:r w:rsidR="004D648A" w:rsidRPr="001D437D">
        <w:rPr>
          <w:sz w:val="22"/>
          <w:szCs w:val="22"/>
        </w:rPr>
        <w:t xml:space="preserve"> poz.</w:t>
      </w:r>
      <w:r w:rsidR="00545590" w:rsidRPr="001D437D">
        <w:rPr>
          <w:sz w:val="22"/>
          <w:szCs w:val="22"/>
        </w:rPr>
        <w:t>2561</w:t>
      </w:r>
      <w:r w:rsidR="00771AA3" w:rsidRPr="001D437D">
        <w:rPr>
          <w:sz w:val="22"/>
          <w:szCs w:val="22"/>
        </w:rPr>
        <w:t xml:space="preserve">) Oferentom </w:t>
      </w:r>
      <w:r w:rsidRPr="001D437D">
        <w:rPr>
          <w:sz w:val="22"/>
          <w:szCs w:val="22"/>
        </w:rPr>
        <w:t xml:space="preserve">(Przyjmującemu zamówienie), których interes prawny doznał uszczerbku w wyniku naruszenia przez Kierownika podmiotu leczniczego zasad przeprowadzania postępowania w sprawie zawarcia umowy o udzielenie świadczeń opieki zdrowotnej przysługują środki odwoławcze i skarga na zasadach określonych </w:t>
      </w:r>
      <w:r w:rsidR="005F7724" w:rsidRPr="001D437D">
        <w:rPr>
          <w:sz w:val="22"/>
          <w:szCs w:val="22"/>
        </w:rPr>
        <w:t>w art. 153 i art.154 w/w ustawy.</w:t>
      </w:r>
    </w:p>
    <w:p w:rsidR="008109A0" w:rsidRPr="001D437D" w:rsidRDefault="008109A0" w:rsidP="001B74B4">
      <w:pPr>
        <w:pStyle w:val="Tekstpodstawowy210"/>
        <w:ind w:firstLine="709"/>
        <w:rPr>
          <w:sz w:val="22"/>
          <w:szCs w:val="22"/>
        </w:rPr>
      </w:pPr>
    </w:p>
    <w:p w:rsidR="008109A0" w:rsidRPr="001D437D" w:rsidRDefault="008109A0" w:rsidP="00C469CB">
      <w:pPr>
        <w:pStyle w:val="Tekstpodstawowy210"/>
        <w:numPr>
          <w:ilvl w:val="3"/>
          <w:numId w:val="4"/>
        </w:numPr>
        <w:tabs>
          <w:tab w:val="clear" w:pos="3240"/>
          <w:tab w:val="num" w:pos="300"/>
        </w:tabs>
        <w:ind w:hanging="3240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lastRenderedPageBreak/>
        <w:t>Pozostałe</w:t>
      </w:r>
    </w:p>
    <w:p w:rsidR="008109A0" w:rsidRPr="001D437D" w:rsidRDefault="008109A0" w:rsidP="00567F57">
      <w:pPr>
        <w:pStyle w:val="Tekstpodstawowy210"/>
        <w:numPr>
          <w:ilvl w:val="0"/>
          <w:numId w:val="17"/>
        </w:numPr>
        <w:rPr>
          <w:sz w:val="22"/>
          <w:szCs w:val="22"/>
        </w:rPr>
      </w:pPr>
      <w:r w:rsidRPr="001D437D">
        <w:rPr>
          <w:sz w:val="22"/>
          <w:szCs w:val="22"/>
        </w:rPr>
        <w:t>Termin związania ofertą – 30 dni od upływu terminu składania ofert.</w:t>
      </w:r>
    </w:p>
    <w:p w:rsidR="008109A0" w:rsidRPr="001D437D" w:rsidRDefault="008109A0" w:rsidP="00567F57">
      <w:pPr>
        <w:pStyle w:val="Tekstpodstawowy210"/>
        <w:numPr>
          <w:ilvl w:val="0"/>
          <w:numId w:val="17"/>
        </w:numPr>
        <w:rPr>
          <w:sz w:val="22"/>
          <w:szCs w:val="22"/>
        </w:rPr>
      </w:pPr>
      <w:r w:rsidRPr="001D437D">
        <w:rPr>
          <w:sz w:val="22"/>
          <w:szCs w:val="22"/>
        </w:rPr>
        <w:t>Zapytania do Szczegółowych Warunków Konkursu Ofert można składać nie później niż na 3 dni przed terminem wyznaczonym na składanie ofert.</w:t>
      </w:r>
    </w:p>
    <w:p w:rsidR="008109A0" w:rsidRPr="001D437D" w:rsidRDefault="008109A0" w:rsidP="00567F57">
      <w:pPr>
        <w:pStyle w:val="Tekstpodstawowy210"/>
        <w:numPr>
          <w:ilvl w:val="0"/>
          <w:numId w:val="17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Wyjaśnień i informacji szczegółowych dotyczących konkursu udzielać będą: </w:t>
      </w:r>
    </w:p>
    <w:p w:rsidR="006225D2" w:rsidRPr="001D437D" w:rsidRDefault="006225D2" w:rsidP="00C5574C">
      <w:pPr>
        <w:pStyle w:val="WW-Tekstpodstawowy2"/>
        <w:rPr>
          <w:sz w:val="22"/>
          <w:szCs w:val="22"/>
        </w:rPr>
      </w:pPr>
    </w:p>
    <w:p w:rsidR="008109A0" w:rsidRPr="001D437D" w:rsidRDefault="0060764B" w:rsidP="00567F57">
      <w:pPr>
        <w:pStyle w:val="WW-Tekstpodstawowy2"/>
        <w:numPr>
          <w:ilvl w:val="0"/>
          <w:numId w:val="12"/>
        </w:numPr>
        <w:rPr>
          <w:color w:val="000000"/>
          <w:sz w:val="22"/>
          <w:szCs w:val="22"/>
        </w:rPr>
      </w:pPr>
      <w:r w:rsidRPr="001D437D">
        <w:rPr>
          <w:sz w:val="22"/>
          <w:szCs w:val="22"/>
        </w:rPr>
        <w:t>Joanna Woź</w:t>
      </w:r>
      <w:r w:rsidR="00C17A60" w:rsidRPr="001D437D">
        <w:rPr>
          <w:sz w:val="22"/>
          <w:szCs w:val="22"/>
        </w:rPr>
        <w:t>niak</w:t>
      </w:r>
      <w:r w:rsidR="00C17A60" w:rsidRPr="001D437D">
        <w:rPr>
          <w:color w:val="FF0000"/>
          <w:sz w:val="22"/>
          <w:szCs w:val="22"/>
        </w:rPr>
        <w:t xml:space="preserve"> </w:t>
      </w:r>
      <w:r w:rsidR="008109A0" w:rsidRPr="001D437D">
        <w:rPr>
          <w:color w:val="000000"/>
          <w:sz w:val="22"/>
          <w:szCs w:val="22"/>
        </w:rPr>
        <w:t xml:space="preserve"> Koordynator Działu Planowania i Analiz Ekonomicznych - sprawy merytoryczne tel. 18/ 442 59 01 </w:t>
      </w:r>
    </w:p>
    <w:p w:rsidR="008109A0" w:rsidRDefault="008109A0" w:rsidP="00567F57">
      <w:pPr>
        <w:pStyle w:val="WW-Tekstpodstawowy2"/>
        <w:numPr>
          <w:ilvl w:val="0"/>
          <w:numId w:val="12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Ryszard Tobiasz–  Koordynator zespołu ds. Zamówień Publicznych– sprawy proceduralne,  tel/fax 18/443-66-35 </w:t>
      </w:r>
    </w:p>
    <w:p w:rsidR="009E69B5" w:rsidRPr="001D437D" w:rsidRDefault="009E69B5" w:rsidP="009E69B5">
      <w:pPr>
        <w:pStyle w:val="WW-Tekstpodstawowy2"/>
        <w:ind w:left="720"/>
        <w:rPr>
          <w:sz w:val="22"/>
          <w:szCs w:val="22"/>
        </w:rPr>
      </w:pPr>
    </w:p>
    <w:p w:rsidR="008109A0" w:rsidRPr="001D437D" w:rsidRDefault="008109A0" w:rsidP="00567F57">
      <w:pPr>
        <w:pStyle w:val="Tekstpodstawowy"/>
        <w:widowControl/>
        <w:numPr>
          <w:ilvl w:val="0"/>
          <w:numId w:val="17"/>
        </w:numPr>
        <w:suppressAutoHyphens w:val="0"/>
        <w:spacing w:after="0"/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>Dyrektor Szpitala Specjalistycznego</w:t>
      </w:r>
      <w:r w:rsidRPr="001D437D">
        <w:rPr>
          <w:sz w:val="22"/>
          <w:szCs w:val="22"/>
        </w:rPr>
        <w:t xml:space="preserve"> (Kierownik podmiotu leczniczego) zastrzega sobie prawo do odwołania konkursu bez podania przyczyny oraz do przesunięcia terminu składania ofert.</w:t>
      </w:r>
    </w:p>
    <w:p w:rsidR="008109A0" w:rsidRPr="001D437D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II. Kryteria wyboru najkorzystniejszej oferty</w:t>
      </w:r>
    </w:p>
    <w:p w:rsidR="00901F37" w:rsidRPr="001D437D" w:rsidRDefault="00901F37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D62E5B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</w:t>
      </w:r>
      <w:r w:rsidR="00C469CB" w:rsidRPr="001D437D">
        <w:rPr>
          <w:b/>
          <w:sz w:val="22"/>
          <w:szCs w:val="22"/>
        </w:rPr>
        <w:t xml:space="preserve"> </w:t>
      </w:r>
      <w:r w:rsidR="006225D2" w:rsidRPr="001D437D">
        <w:rPr>
          <w:b/>
          <w:sz w:val="22"/>
          <w:szCs w:val="22"/>
        </w:rPr>
        <w:t>Cena (koszt)</w:t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C469C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>80</w:t>
      </w:r>
      <w:r w:rsidRPr="001D437D">
        <w:rPr>
          <w:b/>
          <w:sz w:val="22"/>
          <w:szCs w:val="22"/>
        </w:rPr>
        <w:t xml:space="preserve"> </w:t>
      </w:r>
      <w:r w:rsidR="001E7EB3" w:rsidRPr="001D437D">
        <w:rPr>
          <w:b/>
          <w:sz w:val="22"/>
          <w:szCs w:val="22"/>
        </w:rPr>
        <w:t>%</w:t>
      </w:r>
    </w:p>
    <w:p w:rsidR="008109A0" w:rsidRPr="001D437D" w:rsidRDefault="0006756D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II</w:t>
      </w:r>
      <w:r w:rsidR="00D62E5B" w:rsidRPr="001D437D">
        <w:rPr>
          <w:b/>
          <w:sz w:val="22"/>
          <w:szCs w:val="22"/>
        </w:rPr>
        <w:t xml:space="preserve"> Jakość </w:t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  <w:t>5%</w:t>
      </w:r>
    </w:p>
    <w:p w:rsidR="00D62E5B" w:rsidRPr="001D437D" w:rsidRDefault="00D62E5B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</w:t>
      </w:r>
      <w:r w:rsidR="006225D2" w:rsidRPr="001D437D">
        <w:rPr>
          <w:b/>
          <w:sz w:val="22"/>
          <w:szCs w:val="22"/>
        </w:rPr>
        <w:t>ryterium III Kompleksowość</w:t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>5%</w:t>
      </w:r>
    </w:p>
    <w:p w:rsidR="00D62E5B" w:rsidRPr="001D437D" w:rsidRDefault="006225D2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IV Dostępność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>5%</w:t>
      </w:r>
    </w:p>
    <w:p w:rsidR="00D62E5B" w:rsidRPr="001D437D" w:rsidRDefault="00D62E5B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V Ciągłość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  <w:r w:rsidR="00300E34" w:rsidRPr="001D437D">
        <w:rPr>
          <w:b/>
          <w:sz w:val="22"/>
          <w:szCs w:val="22"/>
        </w:rPr>
        <w:t xml:space="preserve"> </w:t>
      </w:r>
    </w:p>
    <w:p w:rsidR="009E69B5" w:rsidRDefault="009E69B5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9E69B5" w:rsidRDefault="009E69B5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dokonywana będzi</w:t>
      </w:r>
      <w:r w:rsidR="006225D2" w:rsidRPr="001D437D">
        <w:rPr>
          <w:sz w:val="22"/>
          <w:szCs w:val="22"/>
        </w:rPr>
        <w:t>e oddzielnie dla zadania</w:t>
      </w:r>
      <w:r w:rsidRPr="001D437D">
        <w:rPr>
          <w:sz w:val="22"/>
          <w:szCs w:val="22"/>
        </w:rPr>
        <w:t>. J</w:t>
      </w:r>
      <w:r w:rsidR="006225D2" w:rsidRPr="001D437D">
        <w:rPr>
          <w:sz w:val="22"/>
          <w:szCs w:val="22"/>
        </w:rPr>
        <w:t xml:space="preserve">eżeli na dane zadanie </w:t>
      </w:r>
      <w:r w:rsidRPr="001D437D">
        <w:rPr>
          <w:sz w:val="22"/>
          <w:szCs w:val="22"/>
        </w:rPr>
        <w:t>nie zostanie złożona żadna oferta nie podlegająca odrzuceniu postępowanie dotyczące  tej części konkursu zostanie umorzone.</w:t>
      </w: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Każda z ofert oceniana będzie w skali 0 – 100 pkt, przy zastosowaniu podanych powyżej kryteriów i uwzględnieniu ich znacze</w:t>
      </w:r>
      <w:r w:rsidR="00300E34" w:rsidRPr="001D437D">
        <w:rPr>
          <w:b/>
          <w:sz w:val="22"/>
          <w:szCs w:val="22"/>
        </w:rPr>
        <w:t>nia (wag) w następujący sposób:</w:t>
      </w:r>
    </w:p>
    <w:p w:rsidR="009A55B1" w:rsidRPr="001D437D" w:rsidRDefault="009A55B1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9A55B1" w:rsidRPr="001D437D" w:rsidRDefault="009A55B1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4664D2" w:rsidRPr="001D437D" w:rsidRDefault="004664D2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C17A60" w:rsidRPr="001D437D" w:rsidRDefault="004664D2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</w:t>
      </w:r>
      <w:r w:rsidRPr="001D437D">
        <w:rPr>
          <w:b/>
          <w:sz w:val="22"/>
          <w:szCs w:val="22"/>
        </w:rPr>
        <w:tab/>
        <w:t xml:space="preserve">          Cena (koszt)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80 %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punktowa oferty dokonana zostanie zgodnie z formułą :</w:t>
      </w:r>
    </w:p>
    <w:p w:rsidR="00C17A6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                                          </w:t>
      </w:r>
      <w:r w:rsidR="00C17A60" w:rsidRPr="001D437D">
        <w:rPr>
          <w:b/>
          <w:sz w:val="22"/>
          <w:szCs w:val="22"/>
        </w:rPr>
        <w:t xml:space="preserve">        </w:t>
      </w:r>
    </w:p>
    <w:p w:rsidR="008109A0" w:rsidRPr="001D437D" w:rsidRDefault="00C17A60" w:rsidP="001B74B4">
      <w:pPr>
        <w:pStyle w:val="Tekstpodstawowy2"/>
        <w:spacing w:after="0" w:line="240" w:lineRule="auto"/>
        <w:rPr>
          <w:sz w:val="22"/>
          <w:szCs w:val="22"/>
        </w:rPr>
      </w:pPr>
      <w:r w:rsidRPr="001D437D">
        <w:rPr>
          <w:b/>
          <w:sz w:val="22"/>
          <w:szCs w:val="22"/>
        </w:rPr>
        <w:t xml:space="preserve">                                                   </w:t>
      </w:r>
      <w:r w:rsidRPr="001D437D">
        <w:rPr>
          <w:sz w:val="22"/>
          <w:szCs w:val="22"/>
        </w:rPr>
        <w:t>o</w:t>
      </w:r>
      <w:r w:rsidR="008109A0" w:rsidRPr="001D437D">
        <w:rPr>
          <w:sz w:val="22"/>
          <w:szCs w:val="22"/>
        </w:rPr>
        <w:t>fertowa wartość minimalna</w:t>
      </w: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>Wartość punktowa oferty =  ------------------------------</w:t>
      </w:r>
      <w:r w:rsidR="00D62E5B" w:rsidRPr="001D437D">
        <w:rPr>
          <w:sz w:val="22"/>
          <w:szCs w:val="22"/>
        </w:rPr>
        <w:t>----------    x 80</w:t>
      </w:r>
      <w:r w:rsidR="00C17A60" w:rsidRPr="001D437D">
        <w:rPr>
          <w:sz w:val="22"/>
          <w:szCs w:val="22"/>
        </w:rPr>
        <w:t xml:space="preserve"> pkt</w:t>
      </w:r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  <w:t xml:space="preserve">     </w:t>
      </w:r>
      <w:r w:rsidRPr="001D437D">
        <w:rPr>
          <w:sz w:val="22"/>
          <w:szCs w:val="22"/>
        </w:rPr>
        <w:t xml:space="preserve"> </w:t>
      </w:r>
      <w:r w:rsidR="00C74441" w:rsidRPr="001D437D">
        <w:rPr>
          <w:sz w:val="22"/>
          <w:szCs w:val="22"/>
        </w:rPr>
        <w:t xml:space="preserve">                </w:t>
      </w:r>
      <w:r w:rsidRPr="001D437D">
        <w:rPr>
          <w:sz w:val="22"/>
          <w:szCs w:val="22"/>
        </w:rPr>
        <w:t>ofertowa wartość badanej oferty</w:t>
      </w:r>
    </w:p>
    <w:p w:rsidR="00595FF4" w:rsidRPr="001D437D" w:rsidRDefault="00595FF4" w:rsidP="00C469CB">
      <w:pPr>
        <w:rPr>
          <w:b/>
          <w:sz w:val="22"/>
          <w:szCs w:val="22"/>
        </w:rPr>
      </w:pPr>
    </w:p>
    <w:p w:rsidR="00C469CB" w:rsidRPr="001D437D" w:rsidRDefault="00C469CB" w:rsidP="009E6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Kryterium II </w:t>
      </w:r>
      <w:r w:rsidR="00052471"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 xml:space="preserve">Jakość 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A406F9" w:rsidRPr="001D437D" w:rsidRDefault="00A406F9" w:rsidP="001B74B4">
      <w:pPr>
        <w:rPr>
          <w:sz w:val="22"/>
          <w:szCs w:val="22"/>
        </w:rPr>
      </w:pPr>
    </w:p>
    <w:p w:rsidR="00595FF4" w:rsidRPr="001D437D" w:rsidRDefault="00595FF4" w:rsidP="00595FF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punktowa oferty dokonana zostanie zgodnie z poniższym:</w:t>
      </w:r>
    </w:p>
    <w:p w:rsidR="00595FF4" w:rsidRPr="001D437D" w:rsidRDefault="00595FF4" w:rsidP="00595FF4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posiadanie certyfikatu zarządzania jakością ISO 9001        5 pkt</w:t>
      </w:r>
    </w:p>
    <w:p w:rsidR="00595FF4" w:rsidRPr="001D437D" w:rsidRDefault="00595FF4" w:rsidP="00595FF4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brak ISO                                                                </w:t>
      </w:r>
      <w:r w:rsidRPr="001D437D">
        <w:rPr>
          <w:sz w:val="22"/>
          <w:szCs w:val="22"/>
        </w:rPr>
        <w:tab/>
        <w:t xml:space="preserve">   0 pkt</w:t>
      </w:r>
    </w:p>
    <w:p w:rsidR="00C469CB" w:rsidRPr="001D437D" w:rsidRDefault="00C469CB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4664D2" w:rsidRPr="001D437D" w:rsidRDefault="004664D2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III Kompleksowość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C469CB" w:rsidRPr="001D437D" w:rsidRDefault="00C469CB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AC4199" w:rsidRPr="001D437D" w:rsidRDefault="00AC4199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Ocena punktowa </w:t>
      </w:r>
      <w:r w:rsidR="008C38F0" w:rsidRPr="001D437D">
        <w:rPr>
          <w:sz w:val="22"/>
          <w:szCs w:val="22"/>
        </w:rPr>
        <w:t xml:space="preserve">dotycząca każdej pozycji z zadania </w:t>
      </w:r>
      <w:r w:rsidRPr="001D437D">
        <w:rPr>
          <w:sz w:val="22"/>
          <w:szCs w:val="22"/>
        </w:rPr>
        <w:t xml:space="preserve"> dokonana zostanie zgodnie z poniższym:</w:t>
      </w:r>
    </w:p>
    <w:p w:rsidR="00AC4199" w:rsidRPr="001D437D" w:rsidRDefault="00265639" w:rsidP="00567F57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u</w:t>
      </w:r>
      <w:r w:rsidR="00C74441" w:rsidRPr="001D437D">
        <w:rPr>
          <w:sz w:val="22"/>
          <w:szCs w:val="22"/>
        </w:rPr>
        <w:t xml:space="preserve">sługa realizowana </w:t>
      </w:r>
      <w:r w:rsidR="00AC4199" w:rsidRPr="001D437D">
        <w:rPr>
          <w:sz w:val="22"/>
          <w:szCs w:val="22"/>
        </w:rPr>
        <w:t>bez udziału podwykonawców                  5 pkt</w:t>
      </w:r>
    </w:p>
    <w:p w:rsidR="00AC4199" w:rsidRPr="001D437D" w:rsidRDefault="00265639" w:rsidP="00567F57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u</w:t>
      </w:r>
      <w:r w:rsidR="00C74441" w:rsidRPr="001D437D">
        <w:rPr>
          <w:sz w:val="22"/>
          <w:szCs w:val="22"/>
        </w:rPr>
        <w:t xml:space="preserve">sługa realizowana </w:t>
      </w:r>
      <w:r w:rsidR="00AC4199" w:rsidRPr="001D437D">
        <w:rPr>
          <w:sz w:val="22"/>
          <w:szCs w:val="22"/>
        </w:rPr>
        <w:t>z</w:t>
      </w:r>
      <w:r w:rsidR="002D0184" w:rsidRPr="001D437D">
        <w:rPr>
          <w:sz w:val="22"/>
          <w:szCs w:val="22"/>
        </w:rPr>
        <w:t xml:space="preserve"> </w:t>
      </w:r>
      <w:r w:rsidR="00AC4199" w:rsidRPr="001D437D">
        <w:rPr>
          <w:sz w:val="22"/>
          <w:szCs w:val="22"/>
        </w:rPr>
        <w:t>udziałem</w:t>
      </w:r>
      <w:r w:rsidR="002D0184" w:rsidRPr="001D437D">
        <w:rPr>
          <w:sz w:val="22"/>
          <w:szCs w:val="22"/>
        </w:rPr>
        <w:t xml:space="preserve"> </w:t>
      </w:r>
      <w:r w:rsidR="00AC4199" w:rsidRPr="001D437D">
        <w:rPr>
          <w:sz w:val="22"/>
          <w:szCs w:val="22"/>
        </w:rPr>
        <w:t>po</w:t>
      </w:r>
      <w:r w:rsidR="006225D2" w:rsidRPr="001D437D">
        <w:rPr>
          <w:sz w:val="22"/>
          <w:szCs w:val="22"/>
        </w:rPr>
        <w:t xml:space="preserve">dwykonawców                   </w:t>
      </w:r>
      <w:r w:rsidR="00AC4199" w:rsidRPr="001D437D">
        <w:rPr>
          <w:sz w:val="22"/>
          <w:szCs w:val="22"/>
        </w:rPr>
        <w:t>0 pkt</w:t>
      </w:r>
    </w:p>
    <w:p w:rsidR="002844CC" w:rsidRPr="001D437D" w:rsidRDefault="002844CC" w:rsidP="002844CC">
      <w:pPr>
        <w:pStyle w:val="Tekstpodstawowy2"/>
        <w:spacing w:after="0" w:line="240" w:lineRule="auto"/>
        <w:ind w:left="720"/>
        <w:jc w:val="both"/>
        <w:rPr>
          <w:sz w:val="22"/>
          <w:szCs w:val="22"/>
        </w:rPr>
      </w:pPr>
    </w:p>
    <w:p w:rsidR="00AC4199" w:rsidRPr="001D437D" w:rsidRDefault="00AC4199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C469CB" w:rsidRPr="001D437D" w:rsidRDefault="00C469CB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IV Dostępność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C469CB" w:rsidRPr="001D437D" w:rsidRDefault="00C469CB" w:rsidP="001B74B4">
      <w:pPr>
        <w:pStyle w:val="Tekstpodstawowy2"/>
        <w:spacing w:after="0" w:line="240" w:lineRule="auto"/>
        <w:rPr>
          <w:b/>
          <w:sz w:val="22"/>
          <w:szCs w:val="22"/>
          <w:u w:val="single"/>
        </w:rPr>
      </w:pPr>
    </w:p>
    <w:p w:rsidR="00967D39" w:rsidRPr="00D943A8" w:rsidRDefault="00967D39" w:rsidP="00967D39">
      <w:pPr>
        <w:pStyle w:val="Tekstpodstawowy2"/>
        <w:numPr>
          <w:ilvl w:val="0"/>
          <w:numId w:val="43"/>
        </w:numPr>
        <w:spacing w:line="360" w:lineRule="auto"/>
        <w:jc w:val="both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t>za</w:t>
      </w:r>
      <w:r w:rsidR="00CA72FE" w:rsidRPr="00D943A8">
        <w:rPr>
          <w:b/>
          <w:sz w:val="22"/>
          <w:szCs w:val="22"/>
        </w:rPr>
        <w:t xml:space="preserve">pewnienie opisu zdjęcia na </w:t>
      </w:r>
      <w:r w:rsidRPr="00D943A8">
        <w:rPr>
          <w:b/>
          <w:sz w:val="22"/>
          <w:szCs w:val="22"/>
        </w:rPr>
        <w:t>ratunek  do 1 godzina</w:t>
      </w:r>
      <w:r w:rsidR="00C4268B" w:rsidRPr="00D943A8">
        <w:rPr>
          <w:b/>
          <w:sz w:val="22"/>
          <w:szCs w:val="22"/>
        </w:rPr>
        <w:t xml:space="preserve"> -  0</w:t>
      </w:r>
      <w:r w:rsidRPr="00D943A8">
        <w:rPr>
          <w:b/>
          <w:sz w:val="22"/>
          <w:szCs w:val="22"/>
        </w:rPr>
        <w:t xml:space="preserve"> pkt</w:t>
      </w:r>
    </w:p>
    <w:p w:rsidR="00967D39" w:rsidRPr="00D943A8" w:rsidRDefault="00967D39" w:rsidP="00967D39">
      <w:pPr>
        <w:pStyle w:val="Tekstpodstawowy2"/>
        <w:numPr>
          <w:ilvl w:val="0"/>
          <w:numId w:val="43"/>
        </w:numPr>
        <w:spacing w:line="360" w:lineRule="auto"/>
        <w:jc w:val="both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t>za</w:t>
      </w:r>
      <w:r w:rsidR="00CA72FE" w:rsidRPr="00D943A8">
        <w:rPr>
          <w:b/>
          <w:sz w:val="22"/>
          <w:szCs w:val="22"/>
        </w:rPr>
        <w:t xml:space="preserve">pewnienie opisu zdjęcia </w:t>
      </w:r>
      <w:r w:rsidRPr="00D943A8">
        <w:rPr>
          <w:b/>
          <w:sz w:val="22"/>
          <w:szCs w:val="22"/>
        </w:rPr>
        <w:t xml:space="preserve">na ratunek  do </w:t>
      </w:r>
      <w:r w:rsidR="00C4268B" w:rsidRPr="00D943A8">
        <w:rPr>
          <w:b/>
          <w:sz w:val="22"/>
          <w:szCs w:val="22"/>
        </w:rPr>
        <w:t>30 min -   5</w:t>
      </w:r>
      <w:r w:rsidRPr="00D943A8">
        <w:rPr>
          <w:b/>
          <w:sz w:val="22"/>
          <w:szCs w:val="22"/>
        </w:rPr>
        <w:t xml:space="preserve"> pkt</w:t>
      </w:r>
    </w:p>
    <w:p w:rsidR="00967D39" w:rsidRPr="001D437D" w:rsidRDefault="00967D39" w:rsidP="00C469CB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C469CB" w:rsidRPr="001D437D" w:rsidRDefault="00C469CB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V Ciągłość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C469CB" w:rsidRPr="001D437D" w:rsidRDefault="00C469CB" w:rsidP="00C469CB">
      <w:pPr>
        <w:pStyle w:val="Tekstpodstawowy2"/>
        <w:spacing w:after="0" w:line="240" w:lineRule="auto"/>
        <w:ind w:left="720"/>
        <w:jc w:val="both"/>
        <w:rPr>
          <w:sz w:val="22"/>
          <w:szCs w:val="22"/>
        </w:rPr>
      </w:pPr>
    </w:p>
    <w:p w:rsidR="00C74441" w:rsidRPr="001D437D" w:rsidRDefault="00C74441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punktowa oferty dokonana zostanie zgodnie z poniższym:</w:t>
      </w:r>
    </w:p>
    <w:p w:rsidR="00EB70FC" w:rsidRPr="001D437D" w:rsidRDefault="00EB70FC" w:rsidP="00EB70FC">
      <w:pPr>
        <w:pStyle w:val="Tekstpodstawowy2"/>
        <w:numPr>
          <w:ilvl w:val="2"/>
          <w:numId w:val="37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w dniu złożenia oferty realizuje dla szpitala usługi na podstawie umowy -  5 pkt</w:t>
      </w:r>
    </w:p>
    <w:p w:rsidR="00EB70FC" w:rsidRPr="001D437D" w:rsidRDefault="00EB70FC" w:rsidP="00EB70FC">
      <w:pPr>
        <w:pStyle w:val="Tekstpodstawowy2"/>
        <w:numPr>
          <w:ilvl w:val="2"/>
          <w:numId w:val="37"/>
        </w:numPr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 xml:space="preserve">brak umowy  </w:t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  <w:t xml:space="preserve">            0 pkt</w:t>
      </w:r>
    </w:p>
    <w:p w:rsidR="00EB70FC" w:rsidRPr="001D437D" w:rsidRDefault="00EB70FC" w:rsidP="00EB70FC">
      <w:pPr>
        <w:pStyle w:val="Tekstpodstawowy2"/>
        <w:spacing w:after="0" w:line="240" w:lineRule="auto"/>
        <w:ind w:left="360"/>
        <w:jc w:val="both"/>
        <w:rPr>
          <w:color w:val="FF0000"/>
          <w:sz w:val="22"/>
          <w:szCs w:val="22"/>
        </w:rPr>
      </w:pPr>
    </w:p>
    <w:p w:rsidR="0038306F" w:rsidRPr="001D437D" w:rsidRDefault="0038306F" w:rsidP="0038306F">
      <w:pPr>
        <w:pStyle w:val="Tekstpodstawowy2"/>
        <w:spacing w:after="0" w:line="240" w:lineRule="auto"/>
        <w:rPr>
          <w:sz w:val="22"/>
          <w:szCs w:val="22"/>
        </w:rPr>
      </w:pPr>
    </w:p>
    <w:p w:rsidR="0038306F" w:rsidRPr="001D437D" w:rsidRDefault="0038306F" w:rsidP="0038306F">
      <w:pPr>
        <w:suppressAutoHyphens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końcowa stanowi sumę punktów po zastosowaniu wszystkich kryteriów oceny ofert.</w:t>
      </w:r>
    </w:p>
    <w:p w:rsidR="0038306F" w:rsidRPr="001D437D" w:rsidRDefault="0038306F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C469CB" w:rsidRPr="001D437D" w:rsidRDefault="00C469CB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IV.  ISTOTNE WARUNKI UMOWY</w:t>
      </w:r>
    </w:p>
    <w:p w:rsidR="008109A0" w:rsidRPr="001D437D" w:rsidRDefault="008109A0" w:rsidP="001B74B4">
      <w:pPr>
        <w:pStyle w:val="Tekstpodstawowy2"/>
        <w:spacing w:after="0" w:line="240" w:lineRule="auto"/>
        <w:ind w:firstLine="70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Oferent winien zwrócić szczególną uwagę na oświadczenie zawarte w załączniku „OFERTA – FORMULARZ OGÓLNY”, w którym oświadcza , że zapoznał się z ogólnymi warunkami umowy i w przypadku wybrania jego oferty jest gotów do podpisania umowy na warunkach podanych przez Udzielającego zamówienie.</w:t>
      </w: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sz w:val="22"/>
          <w:szCs w:val="22"/>
        </w:rPr>
      </w:pPr>
      <w:r w:rsidRPr="001D437D">
        <w:rPr>
          <w:sz w:val="22"/>
          <w:szCs w:val="22"/>
        </w:rPr>
        <w:t>Warunki umowy istotne dla Udzielającego zamówienie są następujące:</w:t>
      </w:r>
    </w:p>
    <w:p w:rsidR="00D943A8" w:rsidRDefault="00D943A8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</w:p>
    <w:p w:rsidR="00D753D4" w:rsidRPr="001D437D" w:rsidRDefault="00D753D4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Patrz – Załącznik nr 3 do SWKO</w:t>
      </w: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4B49CF" w:rsidRPr="001D437D" w:rsidRDefault="004B49CF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br w:type="page"/>
      </w: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360"/>
        </w:tabs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right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Załącznik nr 1</w:t>
      </w:r>
    </w:p>
    <w:p w:rsidR="00D91BCB" w:rsidRPr="001D437D" w:rsidRDefault="00D91BCB" w:rsidP="001B74B4">
      <w:pPr>
        <w:rPr>
          <w:sz w:val="22"/>
          <w:szCs w:val="22"/>
        </w:rPr>
      </w:pPr>
    </w:p>
    <w:p w:rsidR="008109A0" w:rsidRPr="001D437D" w:rsidRDefault="00C5574C" w:rsidP="001B74B4">
      <w:pPr>
        <w:jc w:val="center"/>
        <w:rPr>
          <w:sz w:val="22"/>
          <w:szCs w:val="22"/>
        </w:rPr>
      </w:pPr>
      <w:r w:rsidRPr="001D437D">
        <w:rPr>
          <w:sz w:val="22"/>
          <w:szCs w:val="22"/>
        </w:rPr>
        <w:t xml:space="preserve">OFERTA  -  </w:t>
      </w:r>
      <w:r w:rsidR="00D91BCB" w:rsidRPr="001D437D">
        <w:rPr>
          <w:sz w:val="22"/>
          <w:szCs w:val="22"/>
        </w:rPr>
        <w:t>FORMULARZ  OGÓLNY</w:t>
      </w:r>
    </w:p>
    <w:p w:rsidR="008109A0" w:rsidRPr="001D437D" w:rsidRDefault="008109A0" w:rsidP="001B74B4">
      <w:pPr>
        <w:pStyle w:val="Nagwek2"/>
        <w:spacing w:before="0"/>
        <w:rPr>
          <w:rFonts w:ascii="Times New Roman" w:hAnsi="Times New Roman" w:cs="Times New Roman"/>
          <w:sz w:val="22"/>
          <w:szCs w:val="22"/>
        </w:rPr>
      </w:pPr>
    </w:p>
    <w:p w:rsidR="008109A0" w:rsidRPr="001D437D" w:rsidRDefault="008109A0" w:rsidP="001B74B4">
      <w:pPr>
        <w:pStyle w:val="Nagwek1"/>
        <w:rPr>
          <w:sz w:val="22"/>
          <w:szCs w:val="22"/>
          <w:u w:val="single"/>
        </w:rPr>
      </w:pPr>
      <w:r w:rsidRPr="001D437D">
        <w:rPr>
          <w:sz w:val="22"/>
          <w:szCs w:val="22"/>
          <w:u w:val="single"/>
        </w:rPr>
        <w:t>Uwaga ! Wypełnia w całości i podpisuje Oferent</w:t>
      </w:r>
    </w:p>
    <w:p w:rsidR="008109A0" w:rsidRPr="001D437D" w:rsidRDefault="008109A0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Szpital Specjalistyczny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im. J. Śniadeckiego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ul. Młyńska 10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33-300 Nowy Sącz</w:t>
      </w:r>
    </w:p>
    <w:p w:rsidR="008109A0" w:rsidRPr="001D437D" w:rsidRDefault="008109A0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pStyle w:val="Nagwek6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color w:val="auto"/>
          <w:sz w:val="22"/>
          <w:szCs w:val="22"/>
        </w:rPr>
        <w:t>Dane o Oferencie</w:t>
      </w:r>
    </w:p>
    <w:p w:rsidR="008109A0" w:rsidRPr="001D437D" w:rsidRDefault="008109A0" w:rsidP="001B74B4">
      <w:pPr>
        <w:pStyle w:val="BodyText22"/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D437D">
        <w:rPr>
          <w:sz w:val="22"/>
          <w:szCs w:val="22"/>
        </w:rPr>
        <w:t>Nazwa: ...................................................................................................................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Adres (siedziba): ...................................................................................................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Tel. / Fax: ..................................................................................</w:t>
      </w:r>
    </w:p>
    <w:p w:rsidR="00EA0370" w:rsidRPr="001D437D" w:rsidRDefault="00EA0370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Mail ……………………………………….</w:t>
      </w:r>
    </w:p>
    <w:p w:rsidR="00C469CB" w:rsidRPr="001D437D" w:rsidRDefault="00C469CB" w:rsidP="00C469CB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8109A0" w:rsidRPr="001D437D" w:rsidRDefault="008109A0" w:rsidP="00C469CB">
      <w:pPr>
        <w:pStyle w:val="Tekstpodstawowywcity"/>
        <w:spacing w:after="0"/>
        <w:ind w:left="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Przedkładając ofertę na świadczeni</w:t>
      </w:r>
      <w:r w:rsidR="006225D2" w:rsidRPr="001D437D">
        <w:rPr>
          <w:b/>
          <w:sz w:val="22"/>
          <w:szCs w:val="22"/>
        </w:rPr>
        <w:t>a zdrowotne</w:t>
      </w:r>
      <w:r w:rsidRPr="001D437D">
        <w:rPr>
          <w:b/>
          <w:sz w:val="22"/>
          <w:szCs w:val="22"/>
        </w:rPr>
        <w:t xml:space="preserve"> dla potrzeb Szpitala Specjalistycznego im. J. Śniadeckiego w Nowym Sączu. oświadczamy, że:</w:t>
      </w:r>
    </w:p>
    <w:p w:rsidR="008109A0" w:rsidRPr="001D437D" w:rsidRDefault="008109A0" w:rsidP="001B74B4">
      <w:pPr>
        <w:pStyle w:val="Tekstpodstawowywcity"/>
        <w:spacing w:after="0"/>
        <w:rPr>
          <w:b/>
          <w:sz w:val="22"/>
          <w:szCs w:val="22"/>
        </w:rPr>
      </w:pPr>
    </w:p>
    <w:p w:rsidR="008109A0" w:rsidRPr="001D437D" w:rsidRDefault="008109A0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1. Zapoznaliśmy się ze szczegółowymi warunkami konkursu ofert na świadczenie usług medycznych dla potrzeb Szpitala Specjalistycznego  im. J. Śniadeckiego w Nowym Sączu i nie zgłaszamy do nich zastrzeżeń.</w:t>
      </w:r>
    </w:p>
    <w:p w:rsidR="008109A0" w:rsidRPr="001D437D" w:rsidRDefault="008109A0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2. Zapoznaliśmy się z  ogólnymi warunkami umowy i wyrażamy gotowość zawarcia umowy uwzględniającej warunki Udzielającego zamówienie oraz przystąpienia do zgodnej z nimi realizacji zamówienia.</w:t>
      </w:r>
    </w:p>
    <w:p w:rsidR="008109A0" w:rsidRPr="001D437D" w:rsidRDefault="008109A0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3. Posiadamy odpowiednie wyposażenie, środki dostosowane do charakteru oferowanych usług oraz pracowników o odpowiednich kwalifikacjach niezbędnych do realizacji zamówienia.</w:t>
      </w:r>
    </w:p>
    <w:p w:rsidR="008109A0" w:rsidRPr="001D437D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1D437D" w:rsidRDefault="008109A0" w:rsidP="001B74B4">
      <w:pPr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>Warunki oferowane przez naszą firmę – istotne dla realizacji w/w usługi są następujące</w:t>
      </w:r>
      <w:r w:rsidRPr="001D437D">
        <w:rPr>
          <w:sz w:val="22"/>
          <w:szCs w:val="22"/>
        </w:rPr>
        <w:t>:</w:t>
      </w:r>
    </w:p>
    <w:p w:rsidR="008109A0" w:rsidRPr="001D437D" w:rsidRDefault="008109A0" w:rsidP="001B74B4">
      <w:pPr>
        <w:pStyle w:val="Nagwek7"/>
        <w:spacing w:before="0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I. CENA</w:t>
      </w:r>
    </w:p>
    <w:p w:rsidR="00D91BCB" w:rsidRDefault="00D91BCB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224EAB" w:rsidRPr="00224EAB" w:rsidRDefault="00224EAB" w:rsidP="00224EAB">
      <w:pPr>
        <w:pStyle w:val="WW-Domylnie0"/>
        <w:spacing w:line="360" w:lineRule="auto"/>
        <w:rPr>
          <w:b/>
          <w:sz w:val="22"/>
          <w:szCs w:val="22"/>
          <w:lang w:val="pl-PL"/>
        </w:rPr>
      </w:pPr>
      <w:r w:rsidRPr="00224EAB">
        <w:rPr>
          <w:b/>
          <w:sz w:val="22"/>
          <w:szCs w:val="22"/>
          <w:lang w:val="pl-PL"/>
        </w:rPr>
        <w:t>Zadanie nr 1</w:t>
      </w:r>
    </w:p>
    <w:p w:rsidR="00224EAB" w:rsidRPr="00224EAB" w:rsidRDefault="00224EAB" w:rsidP="00224EAB">
      <w:pPr>
        <w:pStyle w:val="WW-Domylnie0"/>
        <w:spacing w:line="360" w:lineRule="auto"/>
        <w:rPr>
          <w:sz w:val="22"/>
          <w:szCs w:val="22"/>
          <w:lang w:val="pl-PL"/>
        </w:rPr>
      </w:pPr>
      <w:r w:rsidRPr="00224EAB">
        <w:rPr>
          <w:sz w:val="22"/>
          <w:szCs w:val="22"/>
          <w:lang w:val="pl-PL"/>
        </w:rPr>
        <w:t>netto .......................... zł (słownie: ..........................................................................................)</w:t>
      </w:r>
    </w:p>
    <w:p w:rsidR="00224EAB" w:rsidRPr="00224EAB" w:rsidRDefault="00224EAB" w:rsidP="00224EAB">
      <w:pPr>
        <w:pStyle w:val="WW-Domylnie0"/>
        <w:spacing w:line="360" w:lineRule="auto"/>
        <w:rPr>
          <w:sz w:val="22"/>
          <w:szCs w:val="22"/>
          <w:lang w:val="pl-PL"/>
        </w:rPr>
      </w:pPr>
      <w:r w:rsidRPr="00224EAB">
        <w:rPr>
          <w:sz w:val="22"/>
          <w:szCs w:val="22"/>
          <w:lang w:val="pl-PL"/>
        </w:rPr>
        <w:t>podatek ......................zł ( słownie: .........................................................................................)</w:t>
      </w:r>
    </w:p>
    <w:p w:rsidR="00224EAB" w:rsidRPr="00224EAB" w:rsidRDefault="00224EAB" w:rsidP="00224EAB">
      <w:pPr>
        <w:pStyle w:val="WW-Domylnie0"/>
        <w:spacing w:line="360" w:lineRule="auto"/>
        <w:rPr>
          <w:sz w:val="22"/>
          <w:szCs w:val="22"/>
          <w:lang w:val="pl-PL"/>
        </w:rPr>
      </w:pPr>
      <w:r w:rsidRPr="00224EAB">
        <w:rPr>
          <w:sz w:val="22"/>
          <w:szCs w:val="22"/>
          <w:lang w:val="pl-PL"/>
        </w:rPr>
        <w:t>brutto ......................... zł (słownie: .........................................................................................)</w:t>
      </w:r>
    </w:p>
    <w:p w:rsidR="00224EAB" w:rsidRPr="001D437D" w:rsidRDefault="00224EAB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8109A0" w:rsidRPr="001D437D" w:rsidRDefault="008109A0" w:rsidP="001B74B4">
      <w:pPr>
        <w:pStyle w:val="Tekstpodstawowywcity2"/>
        <w:spacing w:after="0" w:line="240" w:lineRule="auto"/>
        <w:ind w:left="0"/>
        <w:rPr>
          <w:b/>
          <w:sz w:val="22"/>
          <w:szCs w:val="22"/>
        </w:rPr>
      </w:pPr>
      <w:r w:rsidRPr="001D437D">
        <w:rPr>
          <w:sz w:val="22"/>
          <w:szCs w:val="22"/>
        </w:rPr>
        <w:t xml:space="preserve">Oferowana cena jednostkowa za wykonywanie oferowanych przez nas usług określona została w </w:t>
      </w:r>
      <w:r w:rsidRPr="001D437D">
        <w:rPr>
          <w:b/>
          <w:sz w:val="22"/>
          <w:szCs w:val="22"/>
        </w:rPr>
        <w:t>załączniku nr 2 do oferty „FORMULARZ CENOWY”.</w:t>
      </w:r>
    </w:p>
    <w:p w:rsidR="008109A0" w:rsidRPr="001D437D" w:rsidRDefault="008109A0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4A62EA" w:rsidRPr="001D437D" w:rsidRDefault="004A62EA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D91BCB" w:rsidRPr="001D437D" w:rsidRDefault="008109A0" w:rsidP="004610B6">
      <w:pPr>
        <w:pStyle w:val="Nagwek7"/>
        <w:spacing w:before="0"/>
        <w:rPr>
          <w:rFonts w:ascii="Times New Roman" w:hAnsi="Times New Roman" w:cs="Times New Roman"/>
          <w:sz w:val="22"/>
          <w:szCs w:val="22"/>
        </w:rPr>
      </w:pPr>
      <w:r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II. OKRES NIEZMIENNOŚCI CEN</w:t>
      </w:r>
      <w:r w:rsidR="004610B6"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</w:t>
      </w:r>
    </w:p>
    <w:p w:rsidR="008109A0" w:rsidRPr="001D437D" w:rsidRDefault="008109A0" w:rsidP="001B74B4">
      <w:pPr>
        <w:tabs>
          <w:tab w:val="left" w:pos="288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Ceny </w:t>
      </w:r>
      <w:r w:rsidR="00942035" w:rsidRPr="001D437D">
        <w:rPr>
          <w:sz w:val="22"/>
          <w:szCs w:val="22"/>
        </w:rPr>
        <w:t>netto</w:t>
      </w:r>
      <w:r w:rsidRPr="001D437D">
        <w:rPr>
          <w:sz w:val="22"/>
          <w:szCs w:val="22"/>
        </w:rPr>
        <w:t xml:space="preserve"> nie ulegną zmianie</w:t>
      </w:r>
      <w:r w:rsidR="004B49CF" w:rsidRPr="001D437D">
        <w:rPr>
          <w:sz w:val="22"/>
          <w:szCs w:val="22"/>
        </w:rPr>
        <w:t xml:space="preserve"> przez okres </w:t>
      </w:r>
      <w:r w:rsidR="00942035" w:rsidRPr="001D437D">
        <w:rPr>
          <w:sz w:val="22"/>
          <w:szCs w:val="22"/>
        </w:rPr>
        <w:t>trwania umowy</w:t>
      </w:r>
      <w:r w:rsidRPr="001D437D">
        <w:rPr>
          <w:sz w:val="22"/>
          <w:szCs w:val="22"/>
        </w:rPr>
        <w:t>.</w:t>
      </w:r>
    </w:p>
    <w:p w:rsidR="00D91BCB" w:rsidRPr="001D437D" w:rsidRDefault="00D91BCB" w:rsidP="001B74B4">
      <w:pPr>
        <w:tabs>
          <w:tab w:val="left" w:pos="2880"/>
        </w:tabs>
        <w:jc w:val="both"/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288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III. Termin realizacji:</w:t>
      </w:r>
      <w:r w:rsidR="008A31DE" w:rsidRPr="001D437D">
        <w:rPr>
          <w:b/>
          <w:sz w:val="22"/>
          <w:szCs w:val="22"/>
        </w:rPr>
        <w:t xml:space="preserve"> od dnia </w:t>
      </w:r>
      <w:r w:rsidR="002844CC" w:rsidRPr="001D437D">
        <w:rPr>
          <w:b/>
          <w:sz w:val="22"/>
          <w:szCs w:val="22"/>
        </w:rPr>
        <w:t>1.01</w:t>
      </w:r>
      <w:r w:rsidR="00603784">
        <w:rPr>
          <w:b/>
          <w:sz w:val="22"/>
          <w:szCs w:val="22"/>
        </w:rPr>
        <w:t>.2024r. do dnia 31.12.2024</w:t>
      </w:r>
      <w:r w:rsidR="00EB70FC" w:rsidRPr="001D437D">
        <w:rPr>
          <w:b/>
          <w:sz w:val="22"/>
          <w:szCs w:val="22"/>
        </w:rPr>
        <w:t>r</w:t>
      </w:r>
      <w:r w:rsidR="008A31DE" w:rsidRPr="001D437D">
        <w:rPr>
          <w:b/>
          <w:sz w:val="22"/>
          <w:szCs w:val="22"/>
        </w:rPr>
        <w:t>.</w:t>
      </w:r>
    </w:p>
    <w:p w:rsidR="006E2DF3" w:rsidRPr="001D437D" w:rsidRDefault="006E2DF3" w:rsidP="001B74B4">
      <w:pPr>
        <w:jc w:val="both"/>
        <w:rPr>
          <w:b/>
          <w:color w:val="FF0000"/>
          <w:sz w:val="22"/>
          <w:szCs w:val="22"/>
        </w:rPr>
      </w:pPr>
    </w:p>
    <w:p w:rsidR="008109A0" w:rsidRPr="001D437D" w:rsidRDefault="008109A0" w:rsidP="001B74B4">
      <w:pPr>
        <w:pStyle w:val="Nagwek8"/>
        <w:spacing w:before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/>
          <w:color w:val="auto"/>
          <w:sz w:val="22"/>
          <w:szCs w:val="22"/>
        </w:rPr>
        <w:t>IV. WARUNKI PŁATNOŚCI</w:t>
      </w:r>
    </w:p>
    <w:p w:rsidR="00D91BCB" w:rsidRPr="001D437D" w:rsidRDefault="00D91BCB" w:rsidP="001B74B4">
      <w:pPr>
        <w:rPr>
          <w:sz w:val="22"/>
          <w:szCs w:val="22"/>
        </w:rPr>
      </w:pPr>
    </w:p>
    <w:p w:rsidR="008109A0" w:rsidRPr="001D437D" w:rsidRDefault="007B0F52" w:rsidP="001B74B4">
      <w:pPr>
        <w:tabs>
          <w:tab w:val="left" w:pos="644"/>
        </w:tabs>
        <w:ind w:left="-796"/>
        <w:jc w:val="both"/>
        <w:rPr>
          <w:b/>
          <w:sz w:val="22"/>
          <w:szCs w:val="22"/>
        </w:rPr>
      </w:pPr>
      <w:r w:rsidRPr="001D437D">
        <w:rPr>
          <w:sz w:val="22"/>
          <w:szCs w:val="22"/>
        </w:rPr>
        <w:t xml:space="preserve">          </w:t>
      </w:r>
      <w:r w:rsidR="008109A0" w:rsidRPr="001D437D">
        <w:rPr>
          <w:sz w:val="22"/>
          <w:szCs w:val="22"/>
        </w:rPr>
        <w:t xml:space="preserve"> 1.Usługi rozliczane będą na podstawie faktur wystawianych za okres </w:t>
      </w:r>
      <w:r w:rsidR="00D753D4" w:rsidRPr="001D437D">
        <w:rPr>
          <w:b/>
          <w:sz w:val="22"/>
          <w:szCs w:val="22"/>
        </w:rPr>
        <w:t xml:space="preserve">1 </w:t>
      </w:r>
      <w:r w:rsidR="006E2DF3" w:rsidRPr="001D437D">
        <w:rPr>
          <w:b/>
          <w:sz w:val="22"/>
          <w:szCs w:val="22"/>
        </w:rPr>
        <w:t>miesiąca.</w:t>
      </w:r>
    </w:p>
    <w:p w:rsidR="008109A0" w:rsidRPr="001D437D" w:rsidRDefault="007B0F52" w:rsidP="001B74B4">
      <w:pPr>
        <w:tabs>
          <w:tab w:val="left" w:pos="644"/>
        </w:tabs>
        <w:ind w:left="-796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           </w:t>
      </w:r>
      <w:r w:rsidR="008109A0" w:rsidRPr="001D437D">
        <w:rPr>
          <w:sz w:val="22"/>
          <w:szCs w:val="22"/>
        </w:rPr>
        <w:t>2.Termin zapłaty od dnia złożenia faktury Udzielającemu zamówi</w:t>
      </w:r>
      <w:r w:rsidR="00D753D4" w:rsidRPr="001D437D">
        <w:rPr>
          <w:sz w:val="22"/>
          <w:szCs w:val="22"/>
        </w:rPr>
        <w:t xml:space="preserve">enie wynosi </w:t>
      </w:r>
      <w:r w:rsidR="00D753D4" w:rsidRPr="001D437D">
        <w:rPr>
          <w:b/>
          <w:sz w:val="22"/>
          <w:szCs w:val="22"/>
        </w:rPr>
        <w:t xml:space="preserve">30 </w:t>
      </w:r>
      <w:r w:rsidR="008109A0" w:rsidRPr="001D437D">
        <w:rPr>
          <w:b/>
          <w:sz w:val="22"/>
          <w:szCs w:val="22"/>
        </w:rPr>
        <w:t>dni.</w:t>
      </w:r>
    </w:p>
    <w:p w:rsidR="00175092" w:rsidRPr="001D437D" w:rsidRDefault="00175092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7841F9" w:rsidRPr="001D437D" w:rsidRDefault="007841F9" w:rsidP="00C54AAB">
      <w:pPr>
        <w:rPr>
          <w:b/>
          <w:i/>
          <w:sz w:val="22"/>
          <w:szCs w:val="22"/>
          <w:u w:val="single"/>
        </w:rPr>
      </w:pPr>
    </w:p>
    <w:p w:rsidR="00C54AAB" w:rsidRPr="001D437D" w:rsidRDefault="00C54AAB" w:rsidP="00C54AAB">
      <w:pPr>
        <w:rPr>
          <w:b/>
          <w:i/>
          <w:sz w:val="22"/>
          <w:szCs w:val="22"/>
          <w:u w:val="single"/>
        </w:rPr>
      </w:pPr>
    </w:p>
    <w:p w:rsidR="002844CC" w:rsidRPr="001D437D" w:rsidRDefault="002844CC" w:rsidP="00C54AAB">
      <w:pPr>
        <w:rPr>
          <w:b/>
          <w:i/>
          <w:sz w:val="22"/>
          <w:szCs w:val="22"/>
          <w:u w:val="single"/>
        </w:rPr>
      </w:pPr>
    </w:p>
    <w:p w:rsidR="007841F9" w:rsidRPr="001D437D" w:rsidRDefault="004C1F02" w:rsidP="001B74B4">
      <w:pPr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V.</w:t>
      </w:r>
      <w:r w:rsidR="007841F9" w:rsidRPr="001D437D">
        <w:rPr>
          <w:b/>
          <w:sz w:val="22"/>
          <w:szCs w:val="22"/>
        </w:rPr>
        <w:t xml:space="preserve"> </w:t>
      </w:r>
      <w:r w:rsidR="009C2613" w:rsidRPr="001D437D">
        <w:rPr>
          <w:b/>
          <w:sz w:val="22"/>
          <w:szCs w:val="22"/>
        </w:rPr>
        <w:t>Parametry oferowane - k</w:t>
      </w:r>
      <w:r w:rsidR="007841F9" w:rsidRPr="001D437D">
        <w:rPr>
          <w:b/>
          <w:sz w:val="22"/>
          <w:szCs w:val="22"/>
        </w:rPr>
        <w:t>ryterium oceny wartości oferowanych</w:t>
      </w:r>
    </w:p>
    <w:p w:rsidR="0093125D" w:rsidRPr="001D437D" w:rsidRDefault="0093125D" w:rsidP="001B74B4">
      <w:pPr>
        <w:rPr>
          <w:b/>
          <w:sz w:val="22"/>
          <w:szCs w:val="22"/>
        </w:rPr>
      </w:pPr>
    </w:p>
    <w:p w:rsidR="00D91BCB" w:rsidRPr="001D437D" w:rsidRDefault="00D91BCB" w:rsidP="001B74B4">
      <w:pPr>
        <w:rPr>
          <w:b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976"/>
      </w:tblGrid>
      <w:tr w:rsidR="004B49CF" w:rsidRPr="001D437D" w:rsidTr="00C54AAB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F" w:rsidRPr="001D437D" w:rsidRDefault="004B49CF" w:rsidP="001B7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 xml:space="preserve">                     Warunki oceniane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13" w:rsidRPr="001D437D" w:rsidRDefault="004B49CF" w:rsidP="001B7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Parametr oferowany</w:t>
            </w:r>
          </w:p>
          <w:p w:rsidR="004B49CF" w:rsidRPr="001D437D" w:rsidRDefault="004B49CF" w:rsidP="001B7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(podlega ocenie  - zaznaczyć właściwie do oferowanego</w:t>
            </w:r>
            <w:r w:rsidR="009C2613" w:rsidRPr="001D437D">
              <w:rPr>
                <w:b/>
                <w:bCs/>
                <w:color w:val="000000"/>
                <w:sz w:val="22"/>
                <w:szCs w:val="22"/>
              </w:rPr>
              <w:t xml:space="preserve"> „X”</w:t>
            </w:r>
            <w:r w:rsidRPr="001D437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4B49CF" w:rsidRPr="001D437D" w:rsidRDefault="004B49CF" w:rsidP="001B7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1F9" w:rsidRPr="001D437D" w:rsidTr="001C3AA3">
        <w:trPr>
          <w:trHeight w:val="3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841F9" w:rsidRPr="001D437D" w:rsidRDefault="007841F9" w:rsidP="001B7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Kryterium Jakość</w:t>
            </w:r>
          </w:p>
        </w:tc>
      </w:tr>
      <w:tr w:rsidR="00EB70FC" w:rsidRPr="001D437D" w:rsidTr="00E33DF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1D437D" w:rsidRDefault="00EB70FC" w:rsidP="00EB70FC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color w:val="000000"/>
                <w:sz w:val="22"/>
                <w:szCs w:val="22"/>
              </w:rPr>
              <w:t xml:space="preserve"> posiadanie certyfikatu zarządzania jakością ISO 9001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1D437D" w:rsidRDefault="00EB70FC" w:rsidP="001B74B4">
            <w:pPr>
              <w:rPr>
                <w:color w:val="000000"/>
                <w:sz w:val="22"/>
                <w:szCs w:val="22"/>
              </w:rPr>
            </w:pPr>
          </w:p>
        </w:tc>
      </w:tr>
      <w:tr w:rsidR="00EB70FC" w:rsidRPr="001D437D" w:rsidTr="001C3AA3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B70FC" w:rsidRPr="001D437D" w:rsidRDefault="00EB70FC" w:rsidP="00EB70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Kryterium dostępność</w:t>
            </w:r>
          </w:p>
        </w:tc>
      </w:tr>
      <w:tr w:rsidR="00EB70FC" w:rsidRPr="001D437D" w:rsidTr="00C54A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1D437D" w:rsidRDefault="00EB70FC" w:rsidP="00EB70FC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color w:val="000000"/>
                <w:sz w:val="22"/>
                <w:szCs w:val="22"/>
              </w:rPr>
              <w:t>zapewnienie transportu  - odbioru materiału do badań/pacjenta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1D437D" w:rsidRDefault="00EB70FC" w:rsidP="001B74B4">
            <w:pPr>
              <w:rPr>
                <w:color w:val="000000"/>
                <w:sz w:val="22"/>
                <w:szCs w:val="22"/>
              </w:rPr>
            </w:pPr>
          </w:p>
        </w:tc>
      </w:tr>
      <w:tr w:rsidR="00FD2962" w:rsidRPr="001D437D" w:rsidTr="001C3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9087" w:type="dxa"/>
            <w:gridSpan w:val="2"/>
            <w:shd w:val="clear" w:color="auto" w:fill="BFBFBF" w:themeFill="background1" w:themeFillShade="BF"/>
          </w:tcPr>
          <w:p w:rsidR="00FD2962" w:rsidRPr="00FF4D3A" w:rsidRDefault="00FD2962" w:rsidP="00772DC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F4D3A">
              <w:rPr>
                <w:b/>
                <w:sz w:val="22"/>
                <w:szCs w:val="22"/>
              </w:rPr>
              <w:t>Kryterium dostępność gr. VIII</w:t>
            </w:r>
          </w:p>
        </w:tc>
      </w:tr>
      <w:tr w:rsidR="00FD2962" w:rsidRPr="001D437D" w:rsidTr="00772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FD2962" w:rsidRPr="00FF4D3A" w:rsidRDefault="00FD2962" w:rsidP="00772DC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F4D3A">
              <w:rPr>
                <w:sz w:val="22"/>
                <w:szCs w:val="22"/>
              </w:rPr>
              <w:t>za</w:t>
            </w:r>
            <w:r w:rsidR="00224EAB" w:rsidRPr="00FF4D3A">
              <w:rPr>
                <w:sz w:val="22"/>
                <w:szCs w:val="22"/>
              </w:rPr>
              <w:t xml:space="preserve">pewnienie opisu zdjęcia </w:t>
            </w:r>
            <w:r w:rsidRPr="00FF4D3A">
              <w:rPr>
                <w:sz w:val="22"/>
                <w:szCs w:val="22"/>
              </w:rPr>
              <w:t>na ratunek  do 1 godzina</w:t>
            </w:r>
          </w:p>
        </w:tc>
        <w:tc>
          <w:tcPr>
            <w:tcW w:w="2976" w:type="dxa"/>
          </w:tcPr>
          <w:p w:rsidR="00FD2962" w:rsidRPr="001D437D" w:rsidRDefault="00FD2962" w:rsidP="00772DC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FD2962" w:rsidRPr="001D437D" w:rsidTr="00772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FD2962" w:rsidRPr="00FF4D3A" w:rsidRDefault="00FD2962" w:rsidP="00772DC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F4D3A">
              <w:rPr>
                <w:sz w:val="22"/>
                <w:szCs w:val="22"/>
              </w:rPr>
              <w:t xml:space="preserve">zapewnienie </w:t>
            </w:r>
            <w:r w:rsidR="00224EAB" w:rsidRPr="00FF4D3A">
              <w:rPr>
                <w:sz w:val="22"/>
                <w:szCs w:val="22"/>
              </w:rPr>
              <w:t xml:space="preserve">opisu zdjęcia </w:t>
            </w:r>
            <w:r w:rsidRPr="00FF4D3A">
              <w:rPr>
                <w:sz w:val="22"/>
                <w:szCs w:val="22"/>
              </w:rPr>
              <w:t>na ratunek  do 30 min</w:t>
            </w:r>
          </w:p>
        </w:tc>
        <w:tc>
          <w:tcPr>
            <w:tcW w:w="2976" w:type="dxa"/>
          </w:tcPr>
          <w:p w:rsidR="00FD2962" w:rsidRPr="001D437D" w:rsidRDefault="00FD2962" w:rsidP="00772DC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1C3AA3" w:rsidRPr="001D437D" w:rsidTr="00772DC7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3AA3" w:rsidRPr="001D437D" w:rsidRDefault="001C3AA3" w:rsidP="001B74B4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b/>
                <w:sz w:val="22"/>
                <w:szCs w:val="22"/>
              </w:rPr>
              <w:t>Kryterium Ciągłość</w:t>
            </w:r>
          </w:p>
        </w:tc>
      </w:tr>
      <w:tr w:rsidR="00EB70FC" w:rsidRPr="001D437D" w:rsidTr="00EB70FC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CC" w:rsidRPr="001D437D" w:rsidRDefault="00EB70FC" w:rsidP="00EB70FC">
            <w:pPr>
              <w:rPr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>w dniu złożenia oferty realizuje dla szpitala usługi na podstawie</w:t>
            </w:r>
          </w:p>
          <w:p w:rsidR="00EB70FC" w:rsidRPr="001D437D" w:rsidRDefault="00EB70FC" w:rsidP="00EB70FC">
            <w:pPr>
              <w:rPr>
                <w:b/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 xml:space="preserve"> umowy  </w:t>
            </w:r>
          </w:p>
        </w:tc>
      </w:tr>
      <w:tr w:rsidR="00C4268B" w:rsidRPr="001D437D" w:rsidTr="001C3AA3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268B" w:rsidRPr="001D437D" w:rsidRDefault="00C4268B" w:rsidP="001B74B4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b/>
                <w:sz w:val="22"/>
                <w:szCs w:val="22"/>
              </w:rPr>
              <w:t>Kryterium kompleksowość</w:t>
            </w:r>
          </w:p>
        </w:tc>
      </w:tr>
      <w:tr w:rsidR="00EB70FC" w:rsidRPr="001D437D" w:rsidTr="00EB70F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FC" w:rsidRPr="001D437D" w:rsidRDefault="00EB70FC" w:rsidP="00EB70FC">
            <w:pPr>
              <w:tabs>
                <w:tab w:val="left" w:pos="360"/>
              </w:tabs>
              <w:ind w:left="15"/>
              <w:rPr>
                <w:b/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>usługa realizowana bez udziału podwykonawców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1D437D" w:rsidRDefault="00EB70FC" w:rsidP="001B74B4">
            <w:pPr>
              <w:rPr>
                <w:color w:val="000000"/>
                <w:sz w:val="22"/>
                <w:szCs w:val="22"/>
              </w:rPr>
            </w:pPr>
          </w:p>
        </w:tc>
      </w:tr>
      <w:tr w:rsidR="00C4268B" w:rsidRPr="001D437D" w:rsidTr="00C4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C4268B" w:rsidRPr="001D437D" w:rsidRDefault="00C4268B" w:rsidP="00EB70FC">
            <w:pPr>
              <w:tabs>
                <w:tab w:val="left" w:pos="360"/>
              </w:tabs>
              <w:ind w:left="15"/>
              <w:rPr>
                <w:b/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 xml:space="preserve">usługa realizowana z udziałem podwykonawców                   </w:t>
            </w:r>
          </w:p>
        </w:tc>
        <w:tc>
          <w:tcPr>
            <w:tcW w:w="2976" w:type="dxa"/>
          </w:tcPr>
          <w:p w:rsidR="00C4268B" w:rsidRPr="001D437D" w:rsidRDefault="00C4268B" w:rsidP="00EB70FC">
            <w:pPr>
              <w:tabs>
                <w:tab w:val="left" w:pos="360"/>
              </w:tabs>
              <w:ind w:left="15"/>
              <w:rPr>
                <w:b/>
                <w:sz w:val="22"/>
                <w:szCs w:val="22"/>
              </w:rPr>
            </w:pPr>
          </w:p>
        </w:tc>
      </w:tr>
    </w:tbl>
    <w:p w:rsidR="005A1595" w:rsidRPr="001D437D" w:rsidRDefault="005A1595" w:rsidP="001B74B4">
      <w:pPr>
        <w:tabs>
          <w:tab w:val="left" w:pos="360"/>
        </w:tabs>
        <w:rPr>
          <w:b/>
          <w:sz w:val="22"/>
          <w:szCs w:val="22"/>
        </w:rPr>
      </w:pPr>
    </w:p>
    <w:p w:rsidR="00521506" w:rsidRPr="001D437D" w:rsidRDefault="00521506" w:rsidP="00521506">
      <w:pPr>
        <w:tabs>
          <w:tab w:val="left" w:pos="360"/>
        </w:tabs>
        <w:rPr>
          <w:b/>
          <w:sz w:val="22"/>
          <w:szCs w:val="22"/>
        </w:rPr>
      </w:pPr>
    </w:p>
    <w:p w:rsidR="002D7F5B" w:rsidRPr="00F31498" w:rsidRDefault="0093125D" w:rsidP="002D7F5B">
      <w:pPr>
        <w:pStyle w:val="Tekstpodstawowy"/>
        <w:spacing w:after="0"/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 xml:space="preserve">VI. </w:t>
      </w:r>
      <w:r w:rsidR="002D7F5B" w:rsidRPr="00F31498">
        <w:rPr>
          <w:sz w:val="22"/>
          <w:szCs w:val="22"/>
        </w:rPr>
        <w:t>Telefony kontaktowe:</w:t>
      </w:r>
    </w:p>
    <w:p w:rsidR="002D7F5B" w:rsidRPr="00F31498" w:rsidRDefault="002D7F5B" w:rsidP="002D7F5B">
      <w:pPr>
        <w:pStyle w:val="Tekstpodstawowy"/>
        <w:numPr>
          <w:ilvl w:val="0"/>
          <w:numId w:val="45"/>
        </w:numPr>
        <w:spacing w:after="0"/>
        <w:jc w:val="both"/>
        <w:rPr>
          <w:sz w:val="22"/>
          <w:szCs w:val="22"/>
        </w:rPr>
      </w:pPr>
      <w:r w:rsidRPr="00F31498">
        <w:rPr>
          <w:sz w:val="22"/>
          <w:szCs w:val="22"/>
        </w:rPr>
        <w:t xml:space="preserve">Przyjmujący zamówienie: …………….- infolinia </w:t>
      </w:r>
    </w:p>
    <w:p w:rsidR="002D7F5B" w:rsidRPr="00F31498" w:rsidRDefault="002D7F5B" w:rsidP="002D7F5B">
      <w:pPr>
        <w:pStyle w:val="Tekstpodstawowy"/>
        <w:ind w:left="720"/>
        <w:jc w:val="both"/>
        <w:rPr>
          <w:sz w:val="22"/>
          <w:szCs w:val="22"/>
        </w:rPr>
      </w:pPr>
      <w:r w:rsidRPr="00F31498">
        <w:rPr>
          <w:sz w:val="22"/>
          <w:szCs w:val="22"/>
        </w:rPr>
        <w:t>nadzór nad umową w części merytorycznej: ……………….</w:t>
      </w:r>
    </w:p>
    <w:p w:rsidR="002D7F5B" w:rsidRPr="00F31498" w:rsidRDefault="002D7F5B" w:rsidP="002D7F5B">
      <w:pPr>
        <w:pStyle w:val="Tekstpodstawowy"/>
        <w:ind w:left="720"/>
        <w:jc w:val="both"/>
        <w:rPr>
          <w:sz w:val="22"/>
          <w:szCs w:val="22"/>
        </w:rPr>
      </w:pPr>
      <w:r w:rsidRPr="00F31498">
        <w:rPr>
          <w:sz w:val="22"/>
          <w:szCs w:val="22"/>
        </w:rPr>
        <w:t>nadzór nad umową w części techniczno-informatycznej: ………………….…</w:t>
      </w:r>
    </w:p>
    <w:p w:rsidR="002D7F5B" w:rsidRDefault="002D7F5B" w:rsidP="0093125D">
      <w:pPr>
        <w:tabs>
          <w:tab w:val="left" w:pos="360"/>
        </w:tabs>
        <w:rPr>
          <w:b/>
          <w:sz w:val="22"/>
          <w:szCs w:val="22"/>
        </w:rPr>
      </w:pPr>
    </w:p>
    <w:p w:rsidR="0093125D" w:rsidRPr="001D437D" w:rsidRDefault="002D7F5B" w:rsidP="0093125D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VII. N</w:t>
      </w:r>
      <w:r w:rsidR="0093125D" w:rsidRPr="001D437D">
        <w:rPr>
          <w:b/>
          <w:sz w:val="22"/>
          <w:szCs w:val="22"/>
        </w:rPr>
        <w:t>r konta ..............................................................................................................................................</w:t>
      </w:r>
    </w:p>
    <w:p w:rsidR="0093125D" w:rsidRPr="001D437D" w:rsidRDefault="0093125D" w:rsidP="0093125D">
      <w:pPr>
        <w:tabs>
          <w:tab w:val="left" w:pos="720"/>
        </w:tabs>
        <w:jc w:val="both"/>
        <w:rPr>
          <w:b/>
          <w:sz w:val="22"/>
          <w:szCs w:val="22"/>
        </w:rPr>
      </w:pPr>
    </w:p>
    <w:p w:rsidR="00521506" w:rsidRPr="001D437D" w:rsidRDefault="0093125D" w:rsidP="0093125D">
      <w:pPr>
        <w:tabs>
          <w:tab w:val="left" w:pos="72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w banku .............................................................................................................................</w:t>
      </w:r>
    </w:p>
    <w:p w:rsidR="00AC5E57" w:rsidRPr="001D437D" w:rsidRDefault="00AC5E57" w:rsidP="001C3AA3">
      <w:pPr>
        <w:pStyle w:val="Tekstpodstawowy2"/>
        <w:spacing w:after="0" w:line="240" w:lineRule="auto"/>
        <w:jc w:val="both"/>
        <w:rPr>
          <w:i/>
          <w:sz w:val="22"/>
          <w:szCs w:val="22"/>
        </w:rPr>
      </w:pPr>
    </w:p>
    <w:p w:rsidR="00FD2962" w:rsidRPr="001D437D" w:rsidRDefault="00FD2962" w:rsidP="00AC5E57">
      <w:pPr>
        <w:pStyle w:val="Akapitzlist"/>
        <w:ind w:left="142"/>
        <w:rPr>
          <w:rFonts w:ascii="Times New Roman" w:hAnsi="Times New Roman"/>
        </w:rPr>
      </w:pPr>
    </w:p>
    <w:p w:rsidR="00AC5E57" w:rsidRPr="001D437D" w:rsidRDefault="001C3AA3" w:rsidP="00FD2962">
      <w:pPr>
        <w:rPr>
          <w:sz w:val="22"/>
          <w:szCs w:val="22"/>
        </w:rPr>
      </w:pPr>
      <w:r>
        <w:rPr>
          <w:b/>
          <w:sz w:val="22"/>
          <w:szCs w:val="22"/>
        </w:rPr>
        <w:t>VI</w:t>
      </w:r>
      <w:r w:rsidR="002D7F5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="00FD2962" w:rsidRPr="001D437D">
        <w:rPr>
          <w:b/>
          <w:sz w:val="22"/>
          <w:szCs w:val="22"/>
        </w:rPr>
        <w:t xml:space="preserve">. OSOBY UPOWŻANIONE DO PODPISANIA UMOWY: </w:t>
      </w:r>
      <w:r w:rsidR="00FD2962" w:rsidRPr="001D437D">
        <w:rPr>
          <w:sz w:val="22"/>
          <w:szCs w:val="22"/>
        </w:rPr>
        <w:t>..................................................</w:t>
      </w:r>
    </w:p>
    <w:p w:rsidR="00FD2962" w:rsidRPr="001D437D" w:rsidRDefault="00FD2962" w:rsidP="00FD2962">
      <w:pPr>
        <w:rPr>
          <w:sz w:val="22"/>
          <w:szCs w:val="22"/>
        </w:rPr>
      </w:pPr>
    </w:p>
    <w:p w:rsidR="00FD2962" w:rsidRDefault="00FD2962" w:rsidP="00FD2962">
      <w:pPr>
        <w:rPr>
          <w:sz w:val="22"/>
          <w:szCs w:val="22"/>
        </w:rPr>
      </w:pPr>
    </w:p>
    <w:p w:rsidR="001C3AA3" w:rsidRPr="001D437D" w:rsidRDefault="001C3AA3" w:rsidP="00FD2962">
      <w:pPr>
        <w:rPr>
          <w:sz w:val="22"/>
          <w:szCs w:val="22"/>
        </w:rPr>
      </w:pPr>
    </w:p>
    <w:p w:rsidR="00FD2962" w:rsidRPr="001D437D" w:rsidRDefault="002D7F5B" w:rsidP="00FD2962">
      <w:pPr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FD2962" w:rsidRPr="001D437D">
        <w:rPr>
          <w:b/>
          <w:bCs/>
          <w:sz w:val="22"/>
          <w:szCs w:val="22"/>
        </w:rPr>
        <w:t xml:space="preserve">. </w:t>
      </w:r>
      <w:r w:rsidR="00FD2962" w:rsidRPr="001D437D">
        <w:rPr>
          <w:b/>
          <w:sz w:val="22"/>
          <w:szCs w:val="22"/>
        </w:rPr>
        <w:t xml:space="preserve">OSOBĄ </w:t>
      </w:r>
      <w:r w:rsidR="00FD2962" w:rsidRPr="001D437D">
        <w:rPr>
          <w:sz w:val="22"/>
          <w:szCs w:val="22"/>
        </w:rPr>
        <w:t>upoważnioną do kontaktów w sprawie oferty jest: …………………………………..</w:t>
      </w: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i/>
          <w:sz w:val="22"/>
          <w:szCs w:val="22"/>
        </w:rPr>
      </w:pPr>
    </w:p>
    <w:p w:rsidR="0068541D" w:rsidRPr="001D437D" w:rsidRDefault="0068541D" w:rsidP="001B74B4">
      <w:pPr>
        <w:jc w:val="both"/>
        <w:rPr>
          <w:sz w:val="22"/>
          <w:szCs w:val="22"/>
        </w:rPr>
      </w:pPr>
    </w:p>
    <w:p w:rsidR="0068541D" w:rsidRPr="001D437D" w:rsidRDefault="0068541D" w:rsidP="001B74B4">
      <w:pPr>
        <w:jc w:val="both"/>
        <w:rPr>
          <w:sz w:val="22"/>
          <w:szCs w:val="22"/>
        </w:rPr>
      </w:pPr>
    </w:p>
    <w:p w:rsidR="00D16E56" w:rsidRPr="001D437D" w:rsidRDefault="00D16E56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Data ................................</w:t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  <w:t xml:space="preserve">        ...................................................</w:t>
      </w:r>
    </w:p>
    <w:p w:rsidR="00D16E56" w:rsidRPr="001D437D" w:rsidRDefault="00D16E56" w:rsidP="001B74B4">
      <w:pPr>
        <w:ind w:left="3912" w:firstLine="696"/>
        <w:rPr>
          <w:sz w:val="22"/>
          <w:szCs w:val="22"/>
        </w:rPr>
      </w:pPr>
      <w:r w:rsidRPr="001D437D">
        <w:rPr>
          <w:sz w:val="22"/>
          <w:szCs w:val="22"/>
        </w:rPr>
        <w:t>Podpisy osób upoważnionych</w:t>
      </w:r>
    </w:p>
    <w:p w:rsidR="00D16E56" w:rsidRPr="001D437D" w:rsidRDefault="00D16E56" w:rsidP="001B74B4">
      <w:pPr>
        <w:ind w:left="4608" w:firstLine="348"/>
        <w:rPr>
          <w:sz w:val="22"/>
          <w:szCs w:val="22"/>
        </w:rPr>
      </w:pPr>
      <w:r w:rsidRPr="001D437D">
        <w:rPr>
          <w:sz w:val="22"/>
          <w:szCs w:val="22"/>
        </w:rPr>
        <w:t>do reprezentowania Oferenta</w:t>
      </w:r>
    </w:p>
    <w:p w:rsidR="002C20DF" w:rsidRPr="001D437D" w:rsidRDefault="002C20DF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sectPr w:rsidR="002C20DF" w:rsidRPr="001D437D" w:rsidSect="005D7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7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64" w:rsidRDefault="00943A64">
      <w:r>
        <w:separator/>
      </w:r>
    </w:p>
  </w:endnote>
  <w:endnote w:type="continuationSeparator" w:id="1">
    <w:p w:rsidR="00943A64" w:rsidRDefault="0094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6671"/>
      <w:docPartObj>
        <w:docPartGallery w:val="Page Numbers (Bottom of Page)"/>
        <w:docPartUnique/>
      </w:docPartObj>
    </w:sdtPr>
    <w:sdtContent>
      <w:p w:rsidR="00772DC7" w:rsidRDefault="00CE60AC">
        <w:pPr>
          <w:pStyle w:val="Stopka"/>
          <w:jc w:val="right"/>
        </w:pPr>
        <w:fldSimple w:instr=" PAGE   \* MERGEFORMAT ">
          <w:r w:rsidR="00D943A8">
            <w:rPr>
              <w:noProof/>
            </w:rPr>
            <w:t>9</w:t>
          </w:r>
        </w:fldSimple>
      </w:p>
    </w:sdtContent>
  </w:sdt>
  <w:p w:rsidR="00772DC7" w:rsidRDefault="00772DC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CE60AC">
    <w:pPr>
      <w:pStyle w:val="Stopka"/>
    </w:pP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772DC7" w:rsidRDefault="00772DC7">
    <w:pPr>
      <w:pStyle w:val="Stopka"/>
    </w:pPr>
  </w:p>
  <w:p w:rsidR="00772DC7" w:rsidRDefault="00CE60AC" w:rsidP="00322F22">
    <w:pPr>
      <w:pStyle w:val="Stopka"/>
      <w:tabs>
        <w:tab w:val="clear" w:pos="4536"/>
        <w:tab w:val="clear" w:pos="9072"/>
        <w:tab w:val="left" w:pos="12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32.4pt;margin-top:-15.7pt;width:267.9pt;height:48.45pt;z-index:251661824" stroked="f">
          <v:textbox style="mso-next-textbox:#_x0000_s2086" inset="0,0,0,0">
            <w:txbxContent>
              <w:p w:rsidR="00772DC7" w:rsidRPr="00B9018A" w:rsidRDefault="00772DC7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772DC7" w:rsidRPr="00B207DE" w:rsidRDefault="00772DC7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772DC7" w:rsidRPr="00B207DE" w:rsidRDefault="00772DC7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772DC7" w:rsidRPr="00B207DE" w:rsidRDefault="00772DC7" w:rsidP="00C352EF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 w:rsidR="00772DC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64" w:rsidRDefault="00943A64">
      <w:r>
        <w:separator/>
      </w:r>
    </w:p>
  </w:footnote>
  <w:footnote w:type="continuationSeparator" w:id="1">
    <w:p w:rsidR="00943A64" w:rsidRDefault="0094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60AC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772DC7" w:rsidRPr="007417C4" w:rsidRDefault="00772DC7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772DC7" w:rsidRPr="007417C4" w:rsidRDefault="00772DC7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772DC7" w:rsidRPr="00E80652" w:rsidRDefault="00772DC7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2DC7" w:rsidRDefault="00772DC7">
    <w:pPr>
      <w:pStyle w:val="Nagwek"/>
    </w:pPr>
  </w:p>
  <w:p w:rsidR="00772DC7" w:rsidRDefault="00772DC7">
    <w:pPr>
      <w:pStyle w:val="Nagwek"/>
    </w:pPr>
  </w:p>
  <w:p w:rsidR="00772DC7" w:rsidRDefault="00772DC7">
    <w:pPr>
      <w:pStyle w:val="Nagwek"/>
    </w:pPr>
  </w:p>
  <w:p w:rsidR="00772DC7" w:rsidRDefault="00CE60AC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F"/>
    <w:multiLevelType w:val="singleLevel"/>
    <w:tmpl w:val="5448DC72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</w:abstractNum>
  <w:abstractNum w:abstractNumId="4">
    <w:nsid w:val="01571EDC"/>
    <w:multiLevelType w:val="multilevel"/>
    <w:tmpl w:val="303E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46E33"/>
    <w:multiLevelType w:val="hybridMultilevel"/>
    <w:tmpl w:val="5E4A9808"/>
    <w:lvl w:ilvl="0" w:tplc="7B3AFFDC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6365AC"/>
    <w:multiLevelType w:val="hybridMultilevel"/>
    <w:tmpl w:val="78CA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C1C49"/>
    <w:multiLevelType w:val="multilevel"/>
    <w:tmpl w:val="8D069FF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2595"/>
    <w:multiLevelType w:val="multilevel"/>
    <w:tmpl w:val="0784A3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11E04"/>
    <w:multiLevelType w:val="multilevel"/>
    <w:tmpl w:val="D780F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5410C"/>
    <w:multiLevelType w:val="multilevel"/>
    <w:tmpl w:val="6FE63D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92D59"/>
    <w:multiLevelType w:val="hybridMultilevel"/>
    <w:tmpl w:val="90F6A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06A72"/>
    <w:multiLevelType w:val="hybridMultilevel"/>
    <w:tmpl w:val="B9D01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D2D6A"/>
    <w:multiLevelType w:val="multilevel"/>
    <w:tmpl w:val="D772A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E6461"/>
    <w:multiLevelType w:val="hybridMultilevel"/>
    <w:tmpl w:val="4F2A50AE"/>
    <w:lvl w:ilvl="0" w:tplc="1DFE0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5212DB"/>
    <w:multiLevelType w:val="multilevel"/>
    <w:tmpl w:val="08029C9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>
    <w:nsid w:val="30C23418"/>
    <w:multiLevelType w:val="hybridMultilevel"/>
    <w:tmpl w:val="99502108"/>
    <w:name w:val="Lista numerowana 23"/>
    <w:lvl w:ilvl="0" w:tplc="B1CED204">
      <w:start w:val="1"/>
      <w:numFmt w:val="lowerLetter"/>
      <w:lvlText w:val="%1)"/>
      <w:lvlJc w:val="left"/>
      <w:pPr>
        <w:ind w:left="357" w:firstLine="0"/>
      </w:pPr>
      <w:rPr>
        <w:rFonts w:ascii="Times New Roman" w:hAnsi="Times New Roman" w:cs="Times New Roman"/>
        <w:b w:val="0"/>
        <w:sz w:val="24"/>
      </w:rPr>
    </w:lvl>
    <w:lvl w:ilvl="1" w:tplc="5B88CCDA">
      <w:start w:val="1"/>
      <w:numFmt w:val="lowerLetter"/>
      <w:lvlText w:val="%2."/>
      <w:lvlJc w:val="left"/>
      <w:pPr>
        <w:ind w:left="1080" w:firstLine="0"/>
      </w:pPr>
    </w:lvl>
    <w:lvl w:ilvl="2" w:tplc="3E1AFF22">
      <w:start w:val="1"/>
      <w:numFmt w:val="lowerRoman"/>
      <w:lvlText w:val="%3."/>
      <w:lvlJc w:val="left"/>
      <w:pPr>
        <w:ind w:left="1980" w:firstLine="0"/>
      </w:pPr>
    </w:lvl>
    <w:lvl w:ilvl="3" w:tplc="51743F30">
      <w:start w:val="1"/>
      <w:numFmt w:val="decimal"/>
      <w:lvlText w:val="%4."/>
      <w:lvlJc w:val="left"/>
      <w:pPr>
        <w:ind w:left="2520" w:firstLine="0"/>
      </w:pPr>
    </w:lvl>
    <w:lvl w:ilvl="4" w:tplc="8FECC7A2">
      <w:start w:val="1"/>
      <w:numFmt w:val="lowerLetter"/>
      <w:lvlText w:val="%5."/>
      <w:lvlJc w:val="left"/>
      <w:pPr>
        <w:ind w:left="3240" w:firstLine="0"/>
      </w:pPr>
    </w:lvl>
    <w:lvl w:ilvl="5" w:tplc="4B94C8F8">
      <w:start w:val="1"/>
      <w:numFmt w:val="lowerRoman"/>
      <w:lvlText w:val="%6."/>
      <w:lvlJc w:val="left"/>
      <w:pPr>
        <w:ind w:left="4140" w:firstLine="0"/>
      </w:pPr>
    </w:lvl>
    <w:lvl w:ilvl="6" w:tplc="59A22678">
      <w:start w:val="1"/>
      <w:numFmt w:val="decimal"/>
      <w:lvlText w:val="%7."/>
      <w:lvlJc w:val="left"/>
      <w:pPr>
        <w:ind w:left="4680" w:firstLine="0"/>
      </w:pPr>
    </w:lvl>
    <w:lvl w:ilvl="7" w:tplc="2AC4038A">
      <w:start w:val="1"/>
      <w:numFmt w:val="lowerLetter"/>
      <w:lvlText w:val="%8."/>
      <w:lvlJc w:val="left"/>
      <w:pPr>
        <w:ind w:left="5400" w:firstLine="0"/>
      </w:pPr>
    </w:lvl>
    <w:lvl w:ilvl="8" w:tplc="27C63556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337F5231"/>
    <w:multiLevelType w:val="multilevel"/>
    <w:tmpl w:val="B06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7770169"/>
    <w:multiLevelType w:val="multilevel"/>
    <w:tmpl w:val="97C28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F75C7"/>
    <w:multiLevelType w:val="hybridMultilevel"/>
    <w:tmpl w:val="8E303F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FC7EB3"/>
    <w:multiLevelType w:val="hybridMultilevel"/>
    <w:tmpl w:val="030AFE7A"/>
    <w:lvl w:ilvl="0" w:tplc="2A9E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03E2A"/>
    <w:multiLevelType w:val="multilevel"/>
    <w:tmpl w:val="EA7C5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77CE5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ED19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41423F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F24714"/>
    <w:multiLevelType w:val="multilevel"/>
    <w:tmpl w:val="2722B7E2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6">
    <w:nsid w:val="4D5B5CFC"/>
    <w:multiLevelType w:val="multilevel"/>
    <w:tmpl w:val="2F842ECC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D62B8"/>
    <w:multiLevelType w:val="hybridMultilevel"/>
    <w:tmpl w:val="C0CE3B66"/>
    <w:lvl w:ilvl="0" w:tplc="2988A0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074235"/>
    <w:multiLevelType w:val="hybridMultilevel"/>
    <w:tmpl w:val="53B005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C1D0AF9"/>
    <w:multiLevelType w:val="multilevel"/>
    <w:tmpl w:val="C332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E426163"/>
    <w:multiLevelType w:val="multilevel"/>
    <w:tmpl w:val="2A9A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608A3"/>
    <w:multiLevelType w:val="multilevel"/>
    <w:tmpl w:val="7B4474C2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553F99"/>
    <w:multiLevelType w:val="hybridMultilevel"/>
    <w:tmpl w:val="AA40F424"/>
    <w:lvl w:ilvl="0" w:tplc="A52AA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F36C85"/>
    <w:multiLevelType w:val="hybridMultilevel"/>
    <w:tmpl w:val="0616E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F3FB9"/>
    <w:multiLevelType w:val="multilevel"/>
    <w:tmpl w:val="356E27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50135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95063FE"/>
    <w:multiLevelType w:val="multilevel"/>
    <w:tmpl w:val="AC88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7010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D25864"/>
    <w:multiLevelType w:val="multilevel"/>
    <w:tmpl w:val="ACE672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Verdana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1B7415B"/>
    <w:multiLevelType w:val="hybridMultilevel"/>
    <w:tmpl w:val="2CC60DE8"/>
    <w:lvl w:ilvl="0" w:tplc="6A62B10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38458EF"/>
    <w:multiLevelType w:val="multilevel"/>
    <w:tmpl w:val="6BF411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D8790E"/>
    <w:multiLevelType w:val="multilevel"/>
    <w:tmpl w:val="D3363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A3A5E"/>
    <w:multiLevelType w:val="multilevel"/>
    <w:tmpl w:val="CFFEE8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C065D"/>
    <w:multiLevelType w:val="hybridMultilevel"/>
    <w:tmpl w:val="BAE804EE"/>
    <w:lvl w:ilvl="0" w:tplc="9E5A8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006A1"/>
    <w:multiLevelType w:val="hybridMultilevel"/>
    <w:tmpl w:val="1A2208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98C3A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7BCA49B7"/>
    <w:multiLevelType w:val="hybridMultilevel"/>
    <w:tmpl w:val="8934F208"/>
    <w:lvl w:ilvl="0" w:tplc="E294DF9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A6A16"/>
    <w:multiLevelType w:val="hybridMultilevel"/>
    <w:tmpl w:val="4808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B0E57"/>
    <w:multiLevelType w:val="singleLevel"/>
    <w:tmpl w:val="63EA6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F275E0A"/>
    <w:multiLevelType w:val="multilevel"/>
    <w:tmpl w:val="D1CADDC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26"/>
  </w:num>
  <w:num w:numId="5">
    <w:abstractNumId w:val="37"/>
  </w:num>
  <w:num w:numId="6">
    <w:abstractNumId w:val="42"/>
  </w:num>
  <w:num w:numId="7">
    <w:abstractNumId w:val="10"/>
  </w:num>
  <w:num w:numId="8">
    <w:abstractNumId w:val="9"/>
  </w:num>
  <w:num w:numId="9">
    <w:abstractNumId w:val="49"/>
  </w:num>
  <w:num w:numId="10">
    <w:abstractNumId w:val="21"/>
  </w:num>
  <w:num w:numId="11">
    <w:abstractNumId w:val="4"/>
  </w:num>
  <w:num w:numId="12">
    <w:abstractNumId w:val="45"/>
  </w:num>
  <w:num w:numId="13">
    <w:abstractNumId w:val="15"/>
  </w:num>
  <w:num w:numId="14">
    <w:abstractNumId w:val="34"/>
  </w:num>
  <w:num w:numId="15">
    <w:abstractNumId w:val="25"/>
  </w:num>
  <w:num w:numId="16">
    <w:abstractNumId w:val="40"/>
  </w:num>
  <w:num w:numId="17">
    <w:abstractNumId w:val="8"/>
  </w:num>
  <w:num w:numId="18">
    <w:abstractNumId w:val="7"/>
  </w:num>
  <w:num w:numId="19">
    <w:abstractNumId w:val="30"/>
  </w:num>
  <w:num w:numId="20">
    <w:abstractNumId w:val="28"/>
  </w:num>
  <w:num w:numId="21">
    <w:abstractNumId w:val="19"/>
  </w:num>
  <w:num w:numId="22">
    <w:abstractNumId w:val="36"/>
  </w:num>
  <w:num w:numId="23">
    <w:abstractNumId w:val="18"/>
  </w:num>
  <w:num w:numId="24">
    <w:abstractNumId w:val="14"/>
  </w:num>
  <w:num w:numId="25">
    <w:abstractNumId w:val="5"/>
  </w:num>
  <w:num w:numId="26">
    <w:abstractNumId w:val="35"/>
  </w:num>
  <w:num w:numId="27">
    <w:abstractNumId w:val="39"/>
  </w:num>
  <w:num w:numId="28">
    <w:abstractNumId w:val="24"/>
  </w:num>
  <w:num w:numId="29">
    <w:abstractNumId w:val="32"/>
  </w:num>
  <w:num w:numId="30">
    <w:abstractNumId w:val="6"/>
  </w:num>
  <w:num w:numId="31">
    <w:abstractNumId w:val="33"/>
  </w:num>
  <w:num w:numId="32">
    <w:abstractNumId w:val="12"/>
  </w:num>
  <w:num w:numId="33">
    <w:abstractNumId w:val="20"/>
  </w:num>
  <w:num w:numId="34">
    <w:abstractNumId w:val="46"/>
  </w:num>
  <w:num w:numId="35">
    <w:abstractNumId w:val="17"/>
  </w:num>
  <w:num w:numId="36">
    <w:abstractNumId w:val="41"/>
  </w:num>
  <w:num w:numId="37">
    <w:abstractNumId w:val="22"/>
  </w:num>
  <w:num w:numId="38">
    <w:abstractNumId w:val="38"/>
  </w:num>
  <w:num w:numId="39">
    <w:abstractNumId w:val="48"/>
  </w:num>
  <w:num w:numId="40">
    <w:abstractNumId w:val="47"/>
  </w:num>
  <w:num w:numId="41">
    <w:abstractNumId w:val="44"/>
  </w:num>
  <w:num w:numId="42">
    <w:abstractNumId w:val="29"/>
  </w:num>
  <w:num w:numId="43">
    <w:abstractNumId w:val="13"/>
  </w:num>
  <w:num w:numId="44">
    <w:abstractNumId w:val="27"/>
  </w:num>
  <w:num w:numId="45">
    <w:abstractNumId w:val="11"/>
  </w:num>
  <w:num w:numId="46">
    <w:abstractNumId w:val="43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7970"/>
    <w:rsid w:val="00014FFD"/>
    <w:rsid w:val="000239E2"/>
    <w:rsid w:val="0002603F"/>
    <w:rsid w:val="0002625E"/>
    <w:rsid w:val="000270AA"/>
    <w:rsid w:val="00031361"/>
    <w:rsid w:val="000461F0"/>
    <w:rsid w:val="00052471"/>
    <w:rsid w:val="0006756D"/>
    <w:rsid w:val="000702CD"/>
    <w:rsid w:val="00074576"/>
    <w:rsid w:val="00086377"/>
    <w:rsid w:val="00092C97"/>
    <w:rsid w:val="000956B5"/>
    <w:rsid w:val="000A07AF"/>
    <w:rsid w:val="000B0004"/>
    <w:rsid w:val="000B2D18"/>
    <w:rsid w:val="000B48B2"/>
    <w:rsid w:val="000B72C2"/>
    <w:rsid w:val="000B74AD"/>
    <w:rsid w:val="000C4D17"/>
    <w:rsid w:val="000D3A3E"/>
    <w:rsid w:val="000E28D4"/>
    <w:rsid w:val="000E7703"/>
    <w:rsid w:val="000F4C66"/>
    <w:rsid w:val="000F5FD0"/>
    <w:rsid w:val="0010209E"/>
    <w:rsid w:val="0010722B"/>
    <w:rsid w:val="001127B6"/>
    <w:rsid w:val="00135B5D"/>
    <w:rsid w:val="00137328"/>
    <w:rsid w:val="00142A0E"/>
    <w:rsid w:val="00147904"/>
    <w:rsid w:val="001504D5"/>
    <w:rsid w:val="001509D2"/>
    <w:rsid w:val="00150E10"/>
    <w:rsid w:val="0015352C"/>
    <w:rsid w:val="0015677D"/>
    <w:rsid w:val="001573F2"/>
    <w:rsid w:val="00161A0A"/>
    <w:rsid w:val="00162619"/>
    <w:rsid w:val="001711CD"/>
    <w:rsid w:val="0017197E"/>
    <w:rsid w:val="00175092"/>
    <w:rsid w:val="00176356"/>
    <w:rsid w:val="00180844"/>
    <w:rsid w:val="00187001"/>
    <w:rsid w:val="00190AC0"/>
    <w:rsid w:val="0019481B"/>
    <w:rsid w:val="001955D7"/>
    <w:rsid w:val="0019605B"/>
    <w:rsid w:val="001964D2"/>
    <w:rsid w:val="001B74B4"/>
    <w:rsid w:val="001C3AA3"/>
    <w:rsid w:val="001C6B00"/>
    <w:rsid w:val="001D437D"/>
    <w:rsid w:val="001D7C36"/>
    <w:rsid w:val="001E4534"/>
    <w:rsid w:val="001E558B"/>
    <w:rsid w:val="001E7EB3"/>
    <w:rsid w:val="001F18F3"/>
    <w:rsid w:val="001F2054"/>
    <w:rsid w:val="001F5F69"/>
    <w:rsid w:val="001F7B16"/>
    <w:rsid w:val="001F7FE3"/>
    <w:rsid w:val="00201521"/>
    <w:rsid w:val="00201B34"/>
    <w:rsid w:val="00203573"/>
    <w:rsid w:val="002120AD"/>
    <w:rsid w:val="00213910"/>
    <w:rsid w:val="0021422F"/>
    <w:rsid w:val="0022293C"/>
    <w:rsid w:val="00224D29"/>
    <w:rsid w:val="00224EAB"/>
    <w:rsid w:val="00234A4F"/>
    <w:rsid w:val="00236F78"/>
    <w:rsid w:val="00241C71"/>
    <w:rsid w:val="00242076"/>
    <w:rsid w:val="00242892"/>
    <w:rsid w:val="00244560"/>
    <w:rsid w:val="00245CFD"/>
    <w:rsid w:val="0024722A"/>
    <w:rsid w:val="00251860"/>
    <w:rsid w:val="0025547E"/>
    <w:rsid w:val="00256849"/>
    <w:rsid w:val="00265639"/>
    <w:rsid w:val="0026608C"/>
    <w:rsid w:val="00267D35"/>
    <w:rsid w:val="0027085D"/>
    <w:rsid w:val="00271E06"/>
    <w:rsid w:val="00275C93"/>
    <w:rsid w:val="002770AD"/>
    <w:rsid w:val="0027711B"/>
    <w:rsid w:val="002833A1"/>
    <w:rsid w:val="002844CC"/>
    <w:rsid w:val="002851DB"/>
    <w:rsid w:val="00292F54"/>
    <w:rsid w:val="002954F3"/>
    <w:rsid w:val="002A02CE"/>
    <w:rsid w:val="002A58B2"/>
    <w:rsid w:val="002B4455"/>
    <w:rsid w:val="002C0856"/>
    <w:rsid w:val="002C20DF"/>
    <w:rsid w:val="002C5CA6"/>
    <w:rsid w:val="002C741C"/>
    <w:rsid w:val="002C751A"/>
    <w:rsid w:val="002D0184"/>
    <w:rsid w:val="002D4665"/>
    <w:rsid w:val="002D4F96"/>
    <w:rsid w:val="002D54A4"/>
    <w:rsid w:val="002D6585"/>
    <w:rsid w:val="002D66D8"/>
    <w:rsid w:val="002D7F5B"/>
    <w:rsid w:val="002E1012"/>
    <w:rsid w:val="002E15DD"/>
    <w:rsid w:val="002E2B19"/>
    <w:rsid w:val="002E5A12"/>
    <w:rsid w:val="002E7D0D"/>
    <w:rsid w:val="002F1407"/>
    <w:rsid w:val="002F3E99"/>
    <w:rsid w:val="002F3EC7"/>
    <w:rsid w:val="002F4B8E"/>
    <w:rsid w:val="002F4FED"/>
    <w:rsid w:val="002F7952"/>
    <w:rsid w:val="003009C7"/>
    <w:rsid w:val="00300AD4"/>
    <w:rsid w:val="00300E34"/>
    <w:rsid w:val="00303758"/>
    <w:rsid w:val="003228D9"/>
    <w:rsid w:val="00322F22"/>
    <w:rsid w:val="00325002"/>
    <w:rsid w:val="0032500E"/>
    <w:rsid w:val="00325DFF"/>
    <w:rsid w:val="00330F81"/>
    <w:rsid w:val="00335049"/>
    <w:rsid w:val="00335311"/>
    <w:rsid w:val="00340DCB"/>
    <w:rsid w:val="003423F1"/>
    <w:rsid w:val="003434F8"/>
    <w:rsid w:val="00345DEB"/>
    <w:rsid w:val="00346E03"/>
    <w:rsid w:val="00346F5A"/>
    <w:rsid w:val="003536D1"/>
    <w:rsid w:val="0035479D"/>
    <w:rsid w:val="003547ED"/>
    <w:rsid w:val="0035673E"/>
    <w:rsid w:val="00356CAC"/>
    <w:rsid w:val="00356E23"/>
    <w:rsid w:val="00357578"/>
    <w:rsid w:val="00357B7A"/>
    <w:rsid w:val="00365B6A"/>
    <w:rsid w:val="003736CA"/>
    <w:rsid w:val="00375056"/>
    <w:rsid w:val="0038306F"/>
    <w:rsid w:val="003850BF"/>
    <w:rsid w:val="00393873"/>
    <w:rsid w:val="003A67AC"/>
    <w:rsid w:val="003B1F21"/>
    <w:rsid w:val="003B3F43"/>
    <w:rsid w:val="003B4DA6"/>
    <w:rsid w:val="003B7719"/>
    <w:rsid w:val="003C147C"/>
    <w:rsid w:val="003C63F1"/>
    <w:rsid w:val="003D7CE5"/>
    <w:rsid w:val="003D7DF1"/>
    <w:rsid w:val="003E2486"/>
    <w:rsid w:val="003E33F4"/>
    <w:rsid w:val="003E5499"/>
    <w:rsid w:val="003E5CBA"/>
    <w:rsid w:val="003F1266"/>
    <w:rsid w:val="00403929"/>
    <w:rsid w:val="00412793"/>
    <w:rsid w:val="004137F0"/>
    <w:rsid w:val="00416E6B"/>
    <w:rsid w:val="00416F88"/>
    <w:rsid w:val="00417B72"/>
    <w:rsid w:val="004206CB"/>
    <w:rsid w:val="0042398E"/>
    <w:rsid w:val="0042626C"/>
    <w:rsid w:val="004322D7"/>
    <w:rsid w:val="00435B37"/>
    <w:rsid w:val="00443661"/>
    <w:rsid w:val="0045259E"/>
    <w:rsid w:val="00453D61"/>
    <w:rsid w:val="00454971"/>
    <w:rsid w:val="004610B6"/>
    <w:rsid w:val="00462A50"/>
    <w:rsid w:val="004638CC"/>
    <w:rsid w:val="004664D2"/>
    <w:rsid w:val="004668E4"/>
    <w:rsid w:val="00467073"/>
    <w:rsid w:val="00471FB1"/>
    <w:rsid w:val="004725B0"/>
    <w:rsid w:val="00481981"/>
    <w:rsid w:val="00481C4C"/>
    <w:rsid w:val="00483432"/>
    <w:rsid w:val="00485841"/>
    <w:rsid w:val="004859AF"/>
    <w:rsid w:val="004873F2"/>
    <w:rsid w:val="004919A9"/>
    <w:rsid w:val="0049205F"/>
    <w:rsid w:val="00492754"/>
    <w:rsid w:val="0049383E"/>
    <w:rsid w:val="004A62EA"/>
    <w:rsid w:val="004B49CF"/>
    <w:rsid w:val="004C10BA"/>
    <w:rsid w:val="004C1F02"/>
    <w:rsid w:val="004C4B04"/>
    <w:rsid w:val="004C57E5"/>
    <w:rsid w:val="004D5141"/>
    <w:rsid w:val="004D620F"/>
    <w:rsid w:val="004D648A"/>
    <w:rsid w:val="004D78E5"/>
    <w:rsid w:val="004F2B76"/>
    <w:rsid w:val="004F545C"/>
    <w:rsid w:val="004F64F9"/>
    <w:rsid w:val="005009A8"/>
    <w:rsid w:val="00501C9C"/>
    <w:rsid w:val="00507AA6"/>
    <w:rsid w:val="005107FC"/>
    <w:rsid w:val="00513CFD"/>
    <w:rsid w:val="00515325"/>
    <w:rsid w:val="00521506"/>
    <w:rsid w:val="00522122"/>
    <w:rsid w:val="005223CE"/>
    <w:rsid w:val="00524377"/>
    <w:rsid w:val="00533898"/>
    <w:rsid w:val="00533EB2"/>
    <w:rsid w:val="0054200E"/>
    <w:rsid w:val="00542DC8"/>
    <w:rsid w:val="00545590"/>
    <w:rsid w:val="00546D52"/>
    <w:rsid w:val="0054757B"/>
    <w:rsid w:val="00547A28"/>
    <w:rsid w:val="00551BB0"/>
    <w:rsid w:val="005628C4"/>
    <w:rsid w:val="00567728"/>
    <w:rsid w:val="00567F57"/>
    <w:rsid w:val="00574CDF"/>
    <w:rsid w:val="0057637D"/>
    <w:rsid w:val="00582625"/>
    <w:rsid w:val="00592AC0"/>
    <w:rsid w:val="00595B4E"/>
    <w:rsid w:val="00595FF4"/>
    <w:rsid w:val="005A1595"/>
    <w:rsid w:val="005B4236"/>
    <w:rsid w:val="005C00E2"/>
    <w:rsid w:val="005C1F0F"/>
    <w:rsid w:val="005C7D45"/>
    <w:rsid w:val="005D0BD8"/>
    <w:rsid w:val="005D725F"/>
    <w:rsid w:val="005E0DFE"/>
    <w:rsid w:val="005E2EFD"/>
    <w:rsid w:val="005E7891"/>
    <w:rsid w:val="005F07C8"/>
    <w:rsid w:val="005F0DCA"/>
    <w:rsid w:val="005F15E9"/>
    <w:rsid w:val="005F37DA"/>
    <w:rsid w:val="005F511E"/>
    <w:rsid w:val="005F7724"/>
    <w:rsid w:val="00603784"/>
    <w:rsid w:val="0060764B"/>
    <w:rsid w:val="0060783E"/>
    <w:rsid w:val="006225D2"/>
    <w:rsid w:val="006227B6"/>
    <w:rsid w:val="00623053"/>
    <w:rsid w:val="00632FE1"/>
    <w:rsid w:val="00640233"/>
    <w:rsid w:val="00643097"/>
    <w:rsid w:val="0064485D"/>
    <w:rsid w:val="00650EE3"/>
    <w:rsid w:val="00657B55"/>
    <w:rsid w:val="00660F31"/>
    <w:rsid w:val="00664C86"/>
    <w:rsid w:val="00665548"/>
    <w:rsid w:val="006663AE"/>
    <w:rsid w:val="0066796D"/>
    <w:rsid w:val="00672EA1"/>
    <w:rsid w:val="00675772"/>
    <w:rsid w:val="00681D98"/>
    <w:rsid w:val="0068541D"/>
    <w:rsid w:val="00685913"/>
    <w:rsid w:val="00690820"/>
    <w:rsid w:val="0069389B"/>
    <w:rsid w:val="006A26AF"/>
    <w:rsid w:val="006A4208"/>
    <w:rsid w:val="006B659D"/>
    <w:rsid w:val="006C35CE"/>
    <w:rsid w:val="006C4B4F"/>
    <w:rsid w:val="006C6D63"/>
    <w:rsid w:val="006D6950"/>
    <w:rsid w:val="006E2DF3"/>
    <w:rsid w:val="006F2197"/>
    <w:rsid w:val="006F2BAA"/>
    <w:rsid w:val="006F5278"/>
    <w:rsid w:val="0070468E"/>
    <w:rsid w:val="0070473E"/>
    <w:rsid w:val="00706274"/>
    <w:rsid w:val="00715746"/>
    <w:rsid w:val="007319FA"/>
    <w:rsid w:val="00736D17"/>
    <w:rsid w:val="0074126A"/>
    <w:rsid w:val="007417C4"/>
    <w:rsid w:val="007476D3"/>
    <w:rsid w:val="007520CB"/>
    <w:rsid w:val="00766154"/>
    <w:rsid w:val="007661A6"/>
    <w:rsid w:val="00767D6F"/>
    <w:rsid w:val="00767DCB"/>
    <w:rsid w:val="00771AA3"/>
    <w:rsid w:val="00772788"/>
    <w:rsid w:val="00772DC7"/>
    <w:rsid w:val="007735F4"/>
    <w:rsid w:val="00774188"/>
    <w:rsid w:val="007817E5"/>
    <w:rsid w:val="00783244"/>
    <w:rsid w:val="007841F9"/>
    <w:rsid w:val="00787580"/>
    <w:rsid w:val="00791404"/>
    <w:rsid w:val="00797970"/>
    <w:rsid w:val="007A10EF"/>
    <w:rsid w:val="007A1EAA"/>
    <w:rsid w:val="007B0F52"/>
    <w:rsid w:val="007C0B7A"/>
    <w:rsid w:val="007C110D"/>
    <w:rsid w:val="007C1E3F"/>
    <w:rsid w:val="007C5143"/>
    <w:rsid w:val="007C6D52"/>
    <w:rsid w:val="007D204E"/>
    <w:rsid w:val="007E1FFC"/>
    <w:rsid w:val="007E3979"/>
    <w:rsid w:val="007F22F3"/>
    <w:rsid w:val="008009DF"/>
    <w:rsid w:val="008109A0"/>
    <w:rsid w:val="00810F1E"/>
    <w:rsid w:val="00814980"/>
    <w:rsid w:val="00814EE6"/>
    <w:rsid w:val="00821673"/>
    <w:rsid w:val="00821C6D"/>
    <w:rsid w:val="00830ECC"/>
    <w:rsid w:val="00835BCC"/>
    <w:rsid w:val="008417D3"/>
    <w:rsid w:val="00843BEE"/>
    <w:rsid w:val="008564AB"/>
    <w:rsid w:val="00856F38"/>
    <w:rsid w:val="00857D01"/>
    <w:rsid w:val="00861A20"/>
    <w:rsid w:val="00874697"/>
    <w:rsid w:val="00883F17"/>
    <w:rsid w:val="00887E3B"/>
    <w:rsid w:val="008A07D1"/>
    <w:rsid w:val="008A097B"/>
    <w:rsid w:val="008A1FEE"/>
    <w:rsid w:val="008A312C"/>
    <w:rsid w:val="008A31DE"/>
    <w:rsid w:val="008A63F9"/>
    <w:rsid w:val="008B261D"/>
    <w:rsid w:val="008B5C9E"/>
    <w:rsid w:val="008C090E"/>
    <w:rsid w:val="008C38F0"/>
    <w:rsid w:val="008C6D23"/>
    <w:rsid w:val="008D28F9"/>
    <w:rsid w:val="008D3A69"/>
    <w:rsid w:val="008D3FBE"/>
    <w:rsid w:val="008D4704"/>
    <w:rsid w:val="008E0158"/>
    <w:rsid w:val="008E10C2"/>
    <w:rsid w:val="008F3A3C"/>
    <w:rsid w:val="008F5DD6"/>
    <w:rsid w:val="008F6892"/>
    <w:rsid w:val="00900B6B"/>
    <w:rsid w:val="00901CAB"/>
    <w:rsid w:val="00901F37"/>
    <w:rsid w:val="0091017B"/>
    <w:rsid w:val="00911950"/>
    <w:rsid w:val="0091215A"/>
    <w:rsid w:val="0091229D"/>
    <w:rsid w:val="00913918"/>
    <w:rsid w:val="00920096"/>
    <w:rsid w:val="009216A3"/>
    <w:rsid w:val="00925BC0"/>
    <w:rsid w:val="00931026"/>
    <w:rsid w:val="0093125D"/>
    <w:rsid w:val="00933BA7"/>
    <w:rsid w:val="0093427B"/>
    <w:rsid w:val="009346CF"/>
    <w:rsid w:val="00940469"/>
    <w:rsid w:val="00940B67"/>
    <w:rsid w:val="00942035"/>
    <w:rsid w:val="00943A64"/>
    <w:rsid w:val="00945141"/>
    <w:rsid w:val="0094571C"/>
    <w:rsid w:val="00945B50"/>
    <w:rsid w:val="0095249D"/>
    <w:rsid w:val="009579EA"/>
    <w:rsid w:val="009625BC"/>
    <w:rsid w:val="009656D5"/>
    <w:rsid w:val="00965B89"/>
    <w:rsid w:val="00967D39"/>
    <w:rsid w:val="009765E1"/>
    <w:rsid w:val="00977ECF"/>
    <w:rsid w:val="00983BD2"/>
    <w:rsid w:val="00984A35"/>
    <w:rsid w:val="00985C7C"/>
    <w:rsid w:val="009911A6"/>
    <w:rsid w:val="00991EA4"/>
    <w:rsid w:val="009A03F9"/>
    <w:rsid w:val="009A1A22"/>
    <w:rsid w:val="009A2762"/>
    <w:rsid w:val="009A2FDA"/>
    <w:rsid w:val="009A40DE"/>
    <w:rsid w:val="009A55B1"/>
    <w:rsid w:val="009A766A"/>
    <w:rsid w:val="009B141A"/>
    <w:rsid w:val="009B2441"/>
    <w:rsid w:val="009B2974"/>
    <w:rsid w:val="009B6F22"/>
    <w:rsid w:val="009C2613"/>
    <w:rsid w:val="009C4635"/>
    <w:rsid w:val="009D04B6"/>
    <w:rsid w:val="009D54EB"/>
    <w:rsid w:val="009E1D85"/>
    <w:rsid w:val="009E5908"/>
    <w:rsid w:val="009E5E3F"/>
    <w:rsid w:val="009E69B5"/>
    <w:rsid w:val="009E6C4B"/>
    <w:rsid w:val="009E7FD2"/>
    <w:rsid w:val="009F13A0"/>
    <w:rsid w:val="00A11657"/>
    <w:rsid w:val="00A1165D"/>
    <w:rsid w:val="00A20778"/>
    <w:rsid w:val="00A23AE6"/>
    <w:rsid w:val="00A23BD2"/>
    <w:rsid w:val="00A30D82"/>
    <w:rsid w:val="00A31274"/>
    <w:rsid w:val="00A31640"/>
    <w:rsid w:val="00A364CE"/>
    <w:rsid w:val="00A370E0"/>
    <w:rsid w:val="00A406F9"/>
    <w:rsid w:val="00A414BD"/>
    <w:rsid w:val="00A5047D"/>
    <w:rsid w:val="00A521CD"/>
    <w:rsid w:val="00A61FA7"/>
    <w:rsid w:val="00A65463"/>
    <w:rsid w:val="00A658FA"/>
    <w:rsid w:val="00A857E9"/>
    <w:rsid w:val="00A86537"/>
    <w:rsid w:val="00A87B38"/>
    <w:rsid w:val="00A9253F"/>
    <w:rsid w:val="00A94B33"/>
    <w:rsid w:val="00A95B4D"/>
    <w:rsid w:val="00A96443"/>
    <w:rsid w:val="00AA0715"/>
    <w:rsid w:val="00AB0B51"/>
    <w:rsid w:val="00AB2752"/>
    <w:rsid w:val="00AB2BED"/>
    <w:rsid w:val="00AC134F"/>
    <w:rsid w:val="00AC2AD2"/>
    <w:rsid w:val="00AC4199"/>
    <w:rsid w:val="00AC5E57"/>
    <w:rsid w:val="00AD0380"/>
    <w:rsid w:val="00AD21BB"/>
    <w:rsid w:val="00AE0A3E"/>
    <w:rsid w:val="00AE3444"/>
    <w:rsid w:val="00AE71A6"/>
    <w:rsid w:val="00AF10F8"/>
    <w:rsid w:val="00AF7136"/>
    <w:rsid w:val="00B028A6"/>
    <w:rsid w:val="00B02C02"/>
    <w:rsid w:val="00B045EB"/>
    <w:rsid w:val="00B070DE"/>
    <w:rsid w:val="00B13D00"/>
    <w:rsid w:val="00B17CF9"/>
    <w:rsid w:val="00B27AAE"/>
    <w:rsid w:val="00B303A1"/>
    <w:rsid w:val="00B33C5A"/>
    <w:rsid w:val="00B42543"/>
    <w:rsid w:val="00B434F9"/>
    <w:rsid w:val="00B45CB0"/>
    <w:rsid w:val="00B47288"/>
    <w:rsid w:val="00B56380"/>
    <w:rsid w:val="00B64334"/>
    <w:rsid w:val="00B66F82"/>
    <w:rsid w:val="00B70AFC"/>
    <w:rsid w:val="00B750E1"/>
    <w:rsid w:val="00B76DB1"/>
    <w:rsid w:val="00B84EF1"/>
    <w:rsid w:val="00B87C09"/>
    <w:rsid w:val="00B9738C"/>
    <w:rsid w:val="00BB0103"/>
    <w:rsid w:val="00BB0E78"/>
    <w:rsid w:val="00BB0F73"/>
    <w:rsid w:val="00BB17F6"/>
    <w:rsid w:val="00BB2BC9"/>
    <w:rsid w:val="00BB3834"/>
    <w:rsid w:val="00BB3B6B"/>
    <w:rsid w:val="00BC3831"/>
    <w:rsid w:val="00BC5DEF"/>
    <w:rsid w:val="00BD117E"/>
    <w:rsid w:val="00BD4248"/>
    <w:rsid w:val="00BD605C"/>
    <w:rsid w:val="00BD70CE"/>
    <w:rsid w:val="00BE1C8F"/>
    <w:rsid w:val="00BE4B81"/>
    <w:rsid w:val="00BE514A"/>
    <w:rsid w:val="00BF0410"/>
    <w:rsid w:val="00BF58C6"/>
    <w:rsid w:val="00C00E01"/>
    <w:rsid w:val="00C0393E"/>
    <w:rsid w:val="00C11DAB"/>
    <w:rsid w:val="00C157FB"/>
    <w:rsid w:val="00C16311"/>
    <w:rsid w:val="00C17A60"/>
    <w:rsid w:val="00C17C89"/>
    <w:rsid w:val="00C352EF"/>
    <w:rsid w:val="00C36979"/>
    <w:rsid w:val="00C36D79"/>
    <w:rsid w:val="00C41CBF"/>
    <w:rsid w:val="00C4268B"/>
    <w:rsid w:val="00C469CB"/>
    <w:rsid w:val="00C54AAB"/>
    <w:rsid w:val="00C5574C"/>
    <w:rsid w:val="00C57747"/>
    <w:rsid w:val="00C709A8"/>
    <w:rsid w:val="00C70B82"/>
    <w:rsid w:val="00C74441"/>
    <w:rsid w:val="00C74A69"/>
    <w:rsid w:val="00C80434"/>
    <w:rsid w:val="00C84015"/>
    <w:rsid w:val="00C86E15"/>
    <w:rsid w:val="00C97BBC"/>
    <w:rsid w:val="00CA33FF"/>
    <w:rsid w:val="00CA72FE"/>
    <w:rsid w:val="00CB06FC"/>
    <w:rsid w:val="00CB2F9A"/>
    <w:rsid w:val="00CB320B"/>
    <w:rsid w:val="00CB3E0C"/>
    <w:rsid w:val="00CB75CA"/>
    <w:rsid w:val="00CC4231"/>
    <w:rsid w:val="00CC757A"/>
    <w:rsid w:val="00CD1B9B"/>
    <w:rsid w:val="00CD51E4"/>
    <w:rsid w:val="00CD632B"/>
    <w:rsid w:val="00CD6456"/>
    <w:rsid w:val="00CD6EE8"/>
    <w:rsid w:val="00CE0F54"/>
    <w:rsid w:val="00CE2ED5"/>
    <w:rsid w:val="00CE60AC"/>
    <w:rsid w:val="00CF393E"/>
    <w:rsid w:val="00D0683F"/>
    <w:rsid w:val="00D079C8"/>
    <w:rsid w:val="00D16E56"/>
    <w:rsid w:val="00D23F3E"/>
    <w:rsid w:val="00D31AEA"/>
    <w:rsid w:val="00D32236"/>
    <w:rsid w:val="00D3537F"/>
    <w:rsid w:val="00D357B5"/>
    <w:rsid w:val="00D450C4"/>
    <w:rsid w:val="00D45425"/>
    <w:rsid w:val="00D5012A"/>
    <w:rsid w:val="00D57704"/>
    <w:rsid w:val="00D62E5B"/>
    <w:rsid w:val="00D6502E"/>
    <w:rsid w:val="00D71BAD"/>
    <w:rsid w:val="00D7228E"/>
    <w:rsid w:val="00D7388A"/>
    <w:rsid w:val="00D74D0A"/>
    <w:rsid w:val="00D753D4"/>
    <w:rsid w:val="00D82B2F"/>
    <w:rsid w:val="00D9023C"/>
    <w:rsid w:val="00D906B2"/>
    <w:rsid w:val="00D90E72"/>
    <w:rsid w:val="00D910E6"/>
    <w:rsid w:val="00D91BCB"/>
    <w:rsid w:val="00D93787"/>
    <w:rsid w:val="00D939EB"/>
    <w:rsid w:val="00D941C0"/>
    <w:rsid w:val="00D943A8"/>
    <w:rsid w:val="00D96A20"/>
    <w:rsid w:val="00D96B02"/>
    <w:rsid w:val="00DA2221"/>
    <w:rsid w:val="00DB3CEB"/>
    <w:rsid w:val="00DC4252"/>
    <w:rsid w:val="00DC44B7"/>
    <w:rsid w:val="00DC65B9"/>
    <w:rsid w:val="00DD16DE"/>
    <w:rsid w:val="00DD7C8A"/>
    <w:rsid w:val="00DE2B74"/>
    <w:rsid w:val="00DF147F"/>
    <w:rsid w:val="00DF1B20"/>
    <w:rsid w:val="00E00AA8"/>
    <w:rsid w:val="00E07026"/>
    <w:rsid w:val="00E11619"/>
    <w:rsid w:val="00E136F6"/>
    <w:rsid w:val="00E137E0"/>
    <w:rsid w:val="00E1451C"/>
    <w:rsid w:val="00E25FD9"/>
    <w:rsid w:val="00E33DF1"/>
    <w:rsid w:val="00E37545"/>
    <w:rsid w:val="00E42222"/>
    <w:rsid w:val="00E45692"/>
    <w:rsid w:val="00E456F0"/>
    <w:rsid w:val="00E53618"/>
    <w:rsid w:val="00E53EFA"/>
    <w:rsid w:val="00E5513B"/>
    <w:rsid w:val="00E55554"/>
    <w:rsid w:val="00E56DFA"/>
    <w:rsid w:val="00E64285"/>
    <w:rsid w:val="00E66D6E"/>
    <w:rsid w:val="00E730DA"/>
    <w:rsid w:val="00E742CA"/>
    <w:rsid w:val="00E80652"/>
    <w:rsid w:val="00E87D50"/>
    <w:rsid w:val="00E9451A"/>
    <w:rsid w:val="00E97E4C"/>
    <w:rsid w:val="00EA0370"/>
    <w:rsid w:val="00EA0E7A"/>
    <w:rsid w:val="00EA4C3C"/>
    <w:rsid w:val="00EA4ED5"/>
    <w:rsid w:val="00EA4FC3"/>
    <w:rsid w:val="00EA6EA0"/>
    <w:rsid w:val="00EA6FBA"/>
    <w:rsid w:val="00EB70FC"/>
    <w:rsid w:val="00EC0444"/>
    <w:rsid w:val="00EC3C49"/>
    <w:rsid w:val="00EC60C1"/>
    <w:rsid w:val="00EC71E7"/>
    <w:rsid w:val="00EC7D9D"/>
    <w:rsid w:val="00ED2D17"/>
    <w:rsid w:val="00ED38FE"/>
    <w:rsid w:val="00EE042B"/>
    <w:rsid w:val="00EE6909"/>
    <w:rsid w:val="00EF2DB0"/>
    <w:rsid w:val="00EF66C0"/>
    <w:rsid w:val="00F0144E"/>
    <w:rsid w:val="00F0265C"/>
    <w:rsid w:val="00F02BFA"/>
    <w:rsid w:val="00F11794"/>
    <w:rsid w:val="00F11D4A"/>
    <w:rsid w:val="00F20E75"/>
    <w:rsid w:val="00F210FE"/>
    <w:rsid w:val="00F30170"/>
    <w:rsid w:val="00F30C77"/>
    <w:rsid w:val="00F33E97"/>
    <w:rsid w:val="00F37B36"/>
    <w:rsid w:val="00F4271E"/>
    <w:rsid w:val="00F436A7"/>
    <w:rsid w:val="00F43A31"/>
    <w:rsid w:val="00F4489A"/>
    <w:rsid w:val="00F542F2"/>
    <w:rsid w:val="00F56E2C"/>
    <w:rsid w:val="00F61473"/>
    <w:rsid w:val="00F64BED"/>
    <w:rsid w:val="00F656AF"/>
    <w:rsid w:val="00F66E2C"/>
    <w:rsid w:val="00F70941"/>
    <w:rsid w:val="00F7291B"/>
    <w:rsid w:val="00F86B37"/>
    <w:rsid w:val="00F86F68"/>
    <w:rsid w:val="00F93EFA"/>
    <w:rsid w:val="00F94F7F"/>
    <w:rsid w:val="00F95723"/>
    <w:rsid w:val="00FA0239"/>
    <w:rsid w:val="00FA1B0B"/>
    <w:rsid w:val="00FA1EC0"/>
    <w:rsid w:val="00FA4553"/>
    <w:rsid w:val="00FA4A95"/>
    <w:rsid w:val="00FA5DD6"/>
    <w:rsid w:val="00FB4469"/>
    <w:rsid w:val="00FC079B"/>
    <w:rsid w:val="00FC540B"/>
    <w:rsid w:val="00FC7854"/>
    <w:rsid w:val="00FD28AC"/>
    <w:rsid w:val="00FD2962"/>
    <w:rsid w:val="00FD7FB9"/>
    <w:rsid w:val="00FE2FC9"/>
    <w:rsid w:val="00FE6F6E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012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09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109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109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8109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aliases w:val="sw tekst,CW_Lista,Normal,Akapit z listą3,Akapit z listą31,Wypunktowanie,List Paragraph,Normal2,L1,Numerowanie,2 heading,A_wyliczenie,K-P_odwolanie,Akapit z listą5,maz_wyliczenie,opis dzialania"/>
    <w:basedOn w:val="Normalny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900B6B"/>
    <w:rPr>
      <w:sz w:val="24"/>
      <w:szCs w:val="24"/>
    </w:rPr>
  </w:style>
  <w:style w:type="paragraph" w:customStyle="1" w:styleId="WW-Domylnie">
    <w:name w:val="WW-Domyślnie"/>
    <w:rsid w:val="00900B6B"/>
    <w:pPr>
      <w:suppressAutoHyphens/>
    </w:pPr>
    <w:rPr>
      <w:sz w:val="24"/>
    </w:rPr>
  </w:style>
  <w:style w:type="paragraph" w:customStyle="1" w:styleId="WW-Tekstpodstawowy2">
    <w:name w:val="WW-Tekst podstawowy 2"/>
    <w:basedOn w:val="Normalny"/>
    <w:rsid w:val="00900B6B"/>
    <w:pPr>
      <w:suppressAutoHyphens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109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109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109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10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810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8109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09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09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109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0"/>
    <w:rPr>
      <w:sz w:val="16"/>
      <w:szCs w:val="16"/>
    </w:rPr>
  </w:style>
  <w:style w:type="paragraph" w:customStyle="1" w:styleId="BodyText22">
    <w:name w:val="Body Text 22"/>
    <w:basedOn w:val="Normalny"/>
    <w:rsid w:val="008109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Tekstpodstawowywcity2">
    <w:name w:val="WW-Tekst podstawowy wcięty 2"/>
    <w:basedOn w:val="Normalny"/>
    <w:rsid w:val="008109A0"/>
    <w:pPr>
      <w:suppressAutoHyphens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109A0"/>
    <w:pPr>
      <w:widowControl w:val="0"/>
      <w:suppressAutoHyphens/>
      <w:jc w:val="both"/>
    </w:pPr>
    <w:rPr>
      <w:kern w:val="1"/>
      <w:szCs w:val="20"/>
    </w:rPr>
  </w:style>
  <w:style w:type="paragraph" w:customStyle="1" w:styleId="Tekstpodstawowy210">
    <w:name w:val="Tekst podstawowy 21"/>
    <w:basedOn w:val="Normalny"/>
    <w:rsid w:val="008109A0"/>
    <w:pPr>
      <w:suppressAutoHyphens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8109A0"/>
    <w:pPr>
      <w:suppressAutoHyphens/>
    </w:pPr>
    <w:rPr>
      <w:b/>
      <w:szCs w:val="20"/>
    </w:rPr>
  </w:style>
  <w:style w:type="paragraph" w:customStyle="1" w:styleId="Default">
    <w:name w:val="Default"/>
    <w:rsid w:val="002851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454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971"/>
  </w:style>
  <w:style w:type="character" w:customStyle="1" w:styleId="StopkaZnak">
    <w:name w:val="Stopka Znak"/>
    <w:basedOn w:val="Domylnaczcionkaakapitu"/>
    <w:link w:val="Stopka"/>
    <w:uiPriority w:val="99"/>
    <w:rsid w:val="00F54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C38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8F0"/>
  </w:style>
  <w:style w:type="character" w:styleId="Odwoanieprzypisukocowego">
    <w:name w:val="endnote reference"/>
    <w:basedOn w:val="Domylnaczcionkaakapitu"/>
    <w:rsid w:val="008C38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7FB"/>
    <w:rPr>
      <w:b/>
      <w:bCs/>
    </w:rPr>
  </w:style>
  <w:style w:type="character" w:customStyle="1" w:styleId="ng-binding">
    <w:name w:val="ng-binding"/>
    <w:basedOn w:val="Domylnaczcionkaakapitu"/>
    <w:rsid w:val="0091229D"/>
  </w:style>
  <w:style w:type="character" w:customStyle="1" w:styleId="markedcontent">
    <w:name w:val="markedcontent"/>
    <w:basedOn w:val="Domylnaczcionkaakapitu"/>
    <w:rsid w:val="00672EA1"/>
  </w:style>
  <w:style w:type="paragraph" w:styleId="Tekstdymka">
    <w:name w:val="Balloon Text"/>
    <w:basedOn w:val="Normalny"/>
    <w:link w:val="TekstdymkaZnak"/>
    <w:rsid w:val="00C57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774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25547E"/>
  </w:style>
  <w:style w:type="paragraph" w:customStyle="1" w:styleId="WW-Domylnie0">
    <w:name w:val="WW-Domy?lnie"/>
    <w:rsid w:val="00224EAB"/>
    <w:pPr>
      <w:suppressAutoHyphens/>
      <w:overflowPunct w:val="0"/>
      <w:autoSpaceDE w:val="0"/>
      <w:textAlignment w:val="baseline"/>
    </w:pPr>
    <w:rPr>
      <w:rFonts w:eastAsia="Arial"/>
      <w:kern w:val="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fz-krakow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ED9C-79E6-424C-840E-B4A37DFA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10</Pages>
  <Words>3376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</dc:creator>
  <cp:keywords/>
  <cp:lastModifiedBy>rtobiasz</cp:lastModifiedBy>
  <cp:revision>200</cp:revision>
  <cp:lastPrinted>2023-09-06T07:33:00Z</cp:lastPrinted>
  <dcterms:created xsi:type="dcterms:W3CDTF">2016-06-27T08:14:00Z</dcterms:created>
  <dcterms:modified xsi:type="dcterms:W3CDTF">2023-12-07T10:23:00Z</dcterms:modified>
</cp:coreProperties>
</file>